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DA6F" w14:textId="77777777" w:rsidR="00222415" w:rsidRPr="00C1619C" w:rsidRDefault="00222415">
      <w:pPr>
        <w:rPr>
          <w:rFonts w:ascii="Theinhardt Light" w:hAnsi="Theinhardt Light"/>
          <w:sz w:val="24"/>
          <w:szCs w:val="24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443F5B" w:rsidRPr="00C1619C" w14:paraId="4A8395A5" w14:textId="77777777" w:rsidTr="00C1619C">
        <w:tc>
          <w:tcPr>
            <w:tcW w:w="3823" w:type="dxa"/>
          </w:tcPr>
          <w:p w14:paraId="5EC4AD7B" w14:textId="1D9DFC6E" w:rsidR="00443F5B" w:rsidRPr="00C1619C" w:rsidRDefault="00C1619C" w:rsidP="00C1619C">
            <w:pPr>
              <w:spacing w:line="360" w:lineRule="auto"/>
              <w:jc w:val="both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 xml:space="preserve">  </w:t>
            </w:r>
            <w:r w:rsidR="00DF5820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pict w14:anchorId="4123DA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119.25pt">
                  <v:imagedata r:id="rId4" o:title="logo_Muzeum_PL_wysokie_M_HQ"/>
                </v:shape>
              </w:pict>
            </w:r>
            <w:r w:rsidRPr="00C1619C">
              <w:rPr>
                <w:rFonts w:ascii="Theinhardt Light" w:eastAsia="Times New Roman" w:hAnsi="Theinhardt Light" w:cs="Times New Roman"/>
                <w:b/>
                <w:noProof/>
                <w:sz w:val="24"/>
                <w:szCs w:val="24"/>
                <w:lang w:val="pl-PL"/>
              </w:rPr>
              <w:drawing>
                <wp:inline distT="0" distB="0" distL="0" distR="0" wp14:anchorId="3AF57ECB" wp14:editId="3C1F3F4A">
                  <wp:extent cx="2047875" cy="666750"/>
                  <wp:effectExtent l="0" t="0" r="9525" b="0"/>
                  <wp:docPr id="1" name="Obraz 1" descr="C:\Users\i.winczakiewicz\AppData\Local\Microsoft\Windows\INetCache\Content.Word\Fundacja EFC_na st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C:\Users\i.winczakiewicz\AppData\Local\Microsoft\Windows\INetCache\Content.Word\Fundacja EFC_na st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left w:val="nil"/>
            </w:tcBorders>
          </w:tcPr>
          <w:p w14:paraId="3178B1A3" w14:textId="2DC5E1FD" w:rsidR="00443F5B" w:rsidRPr="00C1619C" w:rsidRDefault="00222415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INFORMACJA PRASOWA</w:t>
            </w:r>
          </w:p>
          <w:p w14:paraId="4B5F9AE3" w14:textId="77777777" w:rsidR="00C1619C" w:rsidRPr="00C1619C" w:rsidRDefault="00C1619C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</w:p>
          <w:p w14:paraId="22C6E239" w14:textId="543F468D" w:rsidR="00222415" w:rsidRPr="00C1619C" w:rsidRDefault="00C1619C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„</w:t>
            </w:r>
            <w:r w:rsidR="00371141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Formy Podstawowe</w:t>
            </w: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”</w:t>
            </w:r>
          </w:p>
          <w:p w14:paraId="0FE67A72" w14:textId="77777777" w:rsidR="00C1619C" w:rsidRPr="00C1619C" w:rsidRDefault="00C1619C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</w:p>
          <w:p w14:paraId="15DDDB09" w14:textId="17A429DB" w:rsidR="00C1619C" w:rsidRPr="00C1619C" w:rsidRDefault="00C1619C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Organizatorzy:</w:t>
            </w:r>
          </w:p>
          <w:p w14:paraId="0B0C8227" w14:textId="71F66DC4" w:rsidR="00222415" w:rsidRPr="00C1619C" w:rsidRDefault="00222415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Muzeum Sztuki Nowoczesnej w Warszawie</w:t>
            </w:r>
          </w:p>
          <w:p w14:paraId="74B9C62A" w14:textId="7A92EAFB" w:rsidR="00222415" w:rsidRPr="00C1619C" w:rsidRDefault="00222415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oraz</w:t>
            </w:r>
          </w:p>
          <w:p w14:paraId="714D8A07" w14:textId="4FCD7815" w:rsidR="00222415" w:rsidRPr="00C1619C" w:rsidRDefault="00222415" w:rsidP="00C1619C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Edukacyjna Fundacja im. Romana Czerneckiego</w:t>
            </w:r>
          </w:p>
          <w:p w14:paraId="3A402977" w14:textId="1437F64F" w:rsidR="00222415" w:rsidRPr="00C1619C" w:rsidRDefault="00C1619C" w:rsidP="00C1619C">
            <w:pPr>
              <w:spacing w:before="240" w:after="240"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C1619C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rok szkolny 2021/2022</w:t>
            </w:r>
          </w:p>
        </w:tc>
      </w:tr>
    </w:tbl>
    <w:p w14:paraId="3BE8DF7F" w14:textId="77777777" w:rsidR="00DF5820" w:rsidRDefault="00DF5820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0000002" w14:textId="46015363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  <w:bookmarkStart w:id="0" w:name="_GoBack"/>
      <w:bookmarkEnd w:id="0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Co możemy zrobić ze sztuką?</w:t>
      </w:r>
    </w:p>
    <w:p w14:paraId="00000003" w14:textId="77777777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Dziesięć szkół i dziesięć wystaw ukrytych w dziesięciu pudełkach. Na zaproszenie Muzeum Sztuki Nowoczesnej w Warszawie międzynarodowa grupa artystek i artystów przygotowała specjalne prace dla polskich szkół podstawowych. Wystawa staje się modelem do składania: zrób to sam albo zróbmy to razem!</w:t>
      </w:r>
    </w:p>
    <w:p w14:paraId="00000004" w14:textId="6660E342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Wraz z</w:t>
      </w:r>
      <w:r w:rsidRPr="00C1619C">
        <w:rPr>
          <w:rFonts w:ascii="Theinhardt Light" w:hAnsi="Theinhardt Light"/>
          <w:sz w:val="24"/>
          <w:szCs w:val="24"/>
        </w:rPr>
        <w:t xml:space="preserve">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Edukacyjną Fundacją im. Romana Czerneckiego warszawskie Muzeum Sztuki Nowoczesnej przygotowało 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nowy program współpracy artystycznej pod nazwą </w:t>
      </w:r>
      <w:r w:rsidRPr="00C1619C">
        <w:rPr>
          <w:rFonts w:ascii="Theinhardt Light" w:eastAsia="Times New Roman" w:hAnsi="Theinhardt Light" w:cs="Times New Roman"/>
          <w:b/>
          <w:i/>
          <w:sz w:val="24"/>
          <w:szCs w:val="24"/>
        </w:rPr>
        <w:t>Formy podstawowe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. Jego pilotażowa edycja odbędzie się w ramach tegorocznej, 13. odsłony festiwalu WARSZAWA W BUDOWIE pt. 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>„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Jak robić szkołę?”, który w całości poświęcony będzie projektowaniu dla edukacji. 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Sebastian Cichocki i Helena Czernecka zaprosili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dziesięcioro polskich oraz zagranicznych artystek, artystów i kolektywów – 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m.in.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Slavs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 and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Tatars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,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Goshkę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Macugę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, Ramonę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Nagabczyńską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 czy Sharon </w:t>
      </w: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Lockhart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–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do przygotowania instrukcji wykonania dzieł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sztuki lub elementów do ich złożenia. Dziesięć małych pudełek z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="00EF3087" w:rsidRPr="00C1619C">
        <w:rPr>
          <w:rFonts w:ascii="Theinhardt Light" w:eastAsia="Times New Roman" w:hAnsi="Theinhardt Light" w:cs="Times New Roman"/>
          <w:sz w:val="24"/>
          <w:szCs w:val="24"/>
        </w:rPr>
        <w:t>instrukcjami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zostanie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umieszczonych w jednym większym pudełku, przypominającym architektoniczną makietę budynku szkoły. Trafi ono do dziesięciu podstawówek w całym kraju, aby uczennice i ucznio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t>wie klas 4–8 mogły i mogli wraz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br/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z nauczycielkami przygotowywać własne wystawy.</w:t>
      </w:r>
    </w:p>
    <w:p w14:paraId="00000005" w14:textId="58A211E7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lastRenderedPageBreak/>
        <w:t xml:space="preserve">„Inspirowaliśmy się programem </w:t>
      </w:r>
      <w:r w:rsidRPr="00C1619C">
        <w:rPr>
          <w:rFonts w:ascii="Theinhardt Light" w:eastAsia="Times New Roman" w:hAnsi="Theinhardt Light" w:cs="Times New Roman"/>
          <w:i/>
          <w:sz w:val="24"/>
          <w:szCs w:val="24"/>
        </w:rPr>
        <w:t>Druki szkolne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, który za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t>inicjowano w Wielkiej Brytanii,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br/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w burzliwych czasach po II wojnie światowej. Powstały wtedy teczki z unikalnymi litografiami Barbary Jones, Henriego Matisse’a czy Pabla Picassa, które trafiły na ściany klas i na korytarze szkół. Interesowało nas to, 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co dzieje się ze sztuką poza muzeum, kiedy staje się częścią codziennego życia, nauki i zabawy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” – wyjaśnia Sebastian Cichocki, główny kurator Muzeum Sztuki Nowoczesnej w Warszawie.</w:t>
      </w:r>
    </w:p>
    <w:p w14:paraId="00000006" w14:textId="1D27EA8C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i/>
          <w:sz w:val="24"/>
          <w:szCs w:val="24"/>
        </w:rPr>
        <w:t>Formy podstawowe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są zaproszeniem dla młodzieży do wejścia w rolę artystek i artystów tworzących prace oraz kuratorek i kuratorów przygotowujących z tych prac rozmaite wystawy. Projekt ten odnosi się także do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działań artystów i artystek w środowisku szkolnym, przywołując takie postaci jak Joseph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Beuys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Cornelius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Cardew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Jef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Geys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Anna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Halprin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Oskar Hansen,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Asger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Jorn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czy K.G.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Subramanyan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>.</w:t>
      </w:r>
    </w:p>
    <w:p w14:paraId="00000008" w14:textId="269D35C4" w:rsidR="005F000C" w:rsidRPr="00C1619C" w:rsidRDefault="00C96EAB" w:rsidP="00F06DFC">
      <w:pPr>
        <w:spacing w:before="240" w:after="240"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„Pudełka mieszczą w sobie 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>«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uśpioną</w:t>
      </w:r>
      <w:r w:rsidR="00F06DFC" w:rsidRPr="00C1619C">
        <w:rPr>
          <w:rFonts w:ascii="Theinhardt Light" w:eastAsia="Times New Roman" w:hAnsi="Theinhardt Light" w:cs="Times New Roman"/>
          <w:sz w:val="24"/>
          <w:szCs w:val="24"/>
        </w:rPr>
        <w:t>»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wystawę, która w każdej chwili może się zmaterializować. Format ćwiczeń, zadań oraz narzędzi umieszczonych w pudełku nawiązuje także do twórczości Marcela Duchampa i jego wystawy podróżującej w walizce oraz do </w:t>
      </w:r>
      <w:proofErr w:type="spellStart"/>
      <w:r w:rsidRPr="00C1619C">
        <w:rPr>
          <w:rFonts w:ascii="Theinhardt Light" w:eastAsia="Times New Roman" w:hAnsi="Theinhardt Light" w:cs="Times New Roman"/>
          <w:i/>
          <w:sz w:val="24"/>
          <w:szCs w:val="24"/>
        </w:rPr>
        <w:t>Fluxkits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pudełek przygotowywanych przez artystów związanych z ruchem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Fluxus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” – dopowiada kuratorka programu, Helena Czernecka. </w:t>
      </w:r>
      <w:r w:rsidRPr="00C1619C">
        <w:rPr>
          <w:rFonts w:ascii="Theinhardt Light" w:eastAsia="Times New Roman" w:hAnsi="Theinhardt Light" w:cs="Times New Roman"/>
          <w:i/>
          <w:sz w:val="24"/>
          <w:szCs w:val="24"/>
        </w:rPr>
        <w:t>Formy podstawowe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zachęcają do spojrzenia na własną szkołę z dystansu, zmiany skali, odkrycia wnętrza i otoczenia budynku na nowo. 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Wystawa powstaje w przestrzeniach szkolnych: w klasach i na korytarzach, salach gimnastycznych i na boiskach.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Może być wielokrotnie realizowana i różnorako interpretowana (selekcja fragmentów, dobór skali, kolorów, itd.). Poprzez program </w:t>
      </w:r>
      <w:r w:rsidRPr="00C1619C">
        <w:rPr>
          <w:rFonts w:ascii="Theinhardt Light" w:eastAsia="Times New Roman" w:hAnsi="Theinhardt Light" w:cs="Times New Roman"/>
          <w:i/>
          <w:sz w:val="24"/>
          <w:szCs w:val="24"/>
        </w:rPr>
        <w:t>Formy podstawowe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zadajemy pytanie: co możemy zrobić ze sztuką? A także: czym może być wystawa? Gdzie i kiedy zaczyna się i kończy? Czego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t xml:space="preserve"> możemy nauczyć się od artystek</w:t>
      </w:r>
      <w:r w:rsidR="00C1619C">
        <w:rPr>
          <w:rFonts w:ascii="Theinhardt Light" w:eastAsia="Times New Roman" w:hAnsi="Theinhardt Light" w:cs="Times New Roman"/>
          <w:sz w:val="24"/>
          <w:szCs w:val="24"/>
        </w:rPr>
        <w:br/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i artystów? A wreszcie: czy poprzez kontakt ze sztuką powstaje wiedza oraz jak rozumieć sztukę i jak czerpać przyjemność z jej niezrozumienia?</w:t>
      </w:r>
    </w:p>
    <w:p w14:paraId="0000000A" w14:textId="4EB95A02" w:rsidR="005F000C" w:rsidRPr="00C1619C" w:rsidRDefault="00C96EAB" w:rsidP="00F06DFC">
      <w:pPr>
        <w:spacing w:before="240" w:after="240" w:line="360" w:lineRule="auto"/>
        <w:jc w:val="both"/>
        <w:rPr>
          <w:rFonts w:ascii="Theinhardt Light" w:hAnsi="Theinhardt Light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W </w:t>
      </w:r>
      <w:r w:rsidRPr="00C1619C">
        <w:rPr>
          <w:rFonts w:ascii="Theinhardt Light" w:eastAsia="Times New Roman" w:hAnsi="Theinhardt Light" w:cs="Times New Roman"/>
          <w:b/>
          <w:i/>
          <w:sz w:val="24"/>
          <w:szCs w:val="24"/>
        </w:rPr>
        <w:t>Formach podstawowych</w:t>
      </w: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 xml:space="preserve"> biorą udział: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Paweł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Althamer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Kasper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Bosmans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Gabo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Camnitzer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Sharon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Lockhart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Goshka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Macuga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Olga Micińska,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Mikołaj Moskal, Ramona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Nagabczyńska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Agnieszka Polska, Katarzyna Przezwańska,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Slavs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and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Tatars</w:t>
      </w:r>
      <w:proofErr w:type="spellEnd"/>
    </w:p>
    <w:p w14:paraId="7FC9BA5D" w14:textId="39D5C30B" w:rsidR="00DF5820" w:rsidRDefault="00DF5820" w:rsidP="00C1619C">
      <w:pPr>
        <w:spacing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58A8625F" w14:textId="4ED2CD7F" w:rsidR="00DF5820" w:rsidRDefault="00DF5820" w:rsidP="00C1619C">
      <w:pPr>
        <w:spacing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8226C10" w14:textId="2B985D02" w:rsidR="00DF5820" w:rsidRDefault="00DF5820" w:rsidP="00C1619C">
      <w:pPr>
        <w:spacing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F34DC3D" w14:textId="77777777" w:rsidR="00DF5820" w:rsidRDefault="00DF5820" w:rsidP="00C1619C">
      <w:pPr>
        <w:spacing w:line="360" w:lineRule="auto"/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000000B" w14:textId="1666C614" w:rsidR="005F000C" w:rsidRPr="00C1619C" w:rsidRDefault="00C96EAB" w:rsidP="00C1619C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Zespół kuratorski: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Sebastian Cichocki, Helena Czernecka</w:t>
      </w:r>
    </w:p>
    <w:p w14:paraId="0000000C" w14:textId="77777777" w:rsidR="005F000C" w:rsidRPr="00C1619C" w:rsidRDefault="00C96EAB" w:rsidP="00C1619C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Projekt pudełka: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Michał Sikorski TŁO</w:t>
      </w:r>
    </w:p>
    <w:p w14:paraId="1669C3C4" w14:textId="77777777" w:rsidR="00B0558C" w:rsidRPr="00C1619C" w:rsidRDefault="00C96EAB" w:rsidP="00C1619C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Projekty graficzne: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Zofia Kofta</w:t>
      </w:r>
    </w:p>
    <w:p w14:paraId="0000000F" w14:textId="5F7B4097" w:rsidR="005F000C" w:rsidRPr="00C1619C" w:rsidRDefault="00C96EAB" w:rsidP="00C1619C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Współpraca choreograficzna: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Alicja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Czyczel</w:t>
      </w:r>
      <w:proofErr w:type="spellEnd"/>
    </w:p>
    <w:p w14:paraId="00000011" w14:textId="57ED9804" w:rsidR="005F000C" w:rsidRPr="00C1619C" w:rsidRDefault="00C96EAB" w:rsidP="00C1619C">
      <w:pPr>
        <w:pBdr>
          <w:bottom w:val="none" w:sz="0" w:space="15" w:color="auto"/>
        </w:pBdr>
        <w:shd w:val="clear" w:color="auto" w:fill="FFFFFF"/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Zespół producencki: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Maja Raczyńska-Kaczmarek</w:t>
      </w:r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>, Marta Wójcicka</w:t>
      </w:r>
    </w:p>
    <w:p w14:paraId="00000013" w14:textId="48C5AE6F" w:rsidR="005F000C" w:rsidRPr="00C1619C" w:rsidRDefault="00C96EAB" w:rsidP="00C1619C">
      <w:pPr>
        <w:pBdr>
          <w:bottom w:val="none" w:sz="0" w:space="15" w:color="auto"/>
        </w:pBdr>
        <w:shd w:val="clear" w:color="auto" w:fill="FFFFFF"/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Koncepcja procesu edukacyjnego i koordynacja: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Anna Grajewska, Marta Przybył</w:t>
      </w:r>
    </w:p>
    <w:p w14:paraId="00000015" w14:textId="3E43EB41" w:rsidR="005F000C" w:rsidRPr="00C1619C" w:rsidRDefault="00C96EAB" w:rsidP="00C1619C">
      <w:pPr>
        <w:pBdr>
          <w:bottom w:val="none" w:sz="0" w:space="15" w:color="auto"/>
        </w:pBdr>
        <w:shd w:val="clear" w:color="auto" w:fill="FFFFFF"/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proofErr w:type="spellStart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Edukatorki</w:t>
      </w:r>
      <w:proofErr w:type="spellEnd"/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Alicja </w:t>
      </w:r>
      <w:proofErr w:type="spellStart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>Czyczel</w:t>
      </w:r>
      <w:proofErr w:type="spellEnd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Aleksandra Górecka, Magda </w:t>
      </w:r>
      <w:proofErr w:type="spellStart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>Kreis</w:t>
      </w:r>
      <w:proofErr w:type="spellEnd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Marta Maliszewska, Barbara </w:t>
      </w:r>
      <w:proofErr w:type="spellStart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>Mołas</w:t>
      </w:r>
      <w:proofErr w:type="spellEnd"/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Marta Przybył,</w:t>
      </w:r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 xml:space="preserve"> </w:t>
      </w:r>
      <w:r w:rsidR="00B92B42" w:rsidRPr="00C1619C">
        <w:rPr>
          <w:rFonts w:ascii="Theinhardt Light" w:eastAsia="Times New Roman" w:hAnsi="Theinhardt Light" w:cs="Times New Roman"/>
          <w:sz w:val="24"/>
          <w:szCs w:val="24"/>
        </w:rPr>
        <w:t xml:space="preserve">Zofia </w:t>
      </w:r>
      <w:proofErr w:type="spellStart"/>
      <w:r w:rsidR="00B92B42" w:rsidRPr="00C1619C">
        <w:rPr>
          <w:rFonts w:ascii="Theinhardt Light" w:eastAsia="Times New Roman" w:hAnsi="Theinhardt Light" w:cs="Times New Roman"/>
          <w:sz w:val="24"/>
          <w:szCs w:val="24"/>
        </w:rPr>
        <w:t>Świąder</w:t>
      </w:r>
      <w:proofErr w:type="spellEnd"/>
      <w:r w:rsidR="00B92B42"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Marta Węglińska (Kobalt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Migrating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P</w:t>
      </w:r>
      <w:r w:rsidR="0045095E" w:rsidRPr="00C1619C">
        <w:rPr>
          <w:rFonts w:ascii="Theinhardt Light" w:eastAsia="Times New Roman" w:hAnsi="Theinhardt Light" w:cs="Times New Roman"/>
          <w:sz w:val="24"/>
          <w:szCs w:val="24"/>
        </w:rPr>
        <w:t>latf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orm), </w:t>
      </w:r>
      <w:r w:rsidR="00B0558C" w:rsidRPr="00C1619C">
        <w:rPr>
          <w:rFonts w:ascii="Theinhardt Light" w:eastAsia="Times New Roman" w:hAnsi="Theinhardt Light" w:cs="Times New Roman"/>
          <w:sz w:val="24"/>
          <w:szCs w:val="24"/>
        </w:rPr>
        <w:t>Katarzyna Witt</w:t>
      </w:r>
      <w:r w:rsidR="00B92B42" w:rsidRPr="00C1619C">
        <w:rPr>
          <w:rFonts w:ascii="Theinhardt Light" w:eastAsia="Times New Roman" w:hAnsi="Theinhardt Light" w:cs="Times New Roman"/>
          <w:sz w:val="24"/>
          <w:szCs w:val="24"/>
        </w:rPr>
        <w:t>, Hanna Zwierzchowska</w:t>
      </w:r>
    </w:p>
    <w:p w14:paraId="00000017" w14:textId="298F91D0" w:rsidR="005F000C" w:rsidRPr="00C1619C" w:rsidRDefault="00C96EAB" w:rsidP="00C1619C">
      <w:pPr>
        <w:pBdr>
          <w:bottom w:val="none" w:sz="0" w:space="15" w:color="auto"/>
        </w:pBdr>
        <w:shd w:val="clear" w:color="auto" w:fill="FFFFFF"/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Nauczycielki i nauczyciele: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Anna Broda, </w:t>
      </w:r>
      <w:r w:rsidR="00B92B42" w:rsidRPr="00C1619C">
        <w:rPr>
          <w:rFonts w:ascii="Theinhardt Light" w:eastAsia="Times New Roman" w:hAnsi="Theinhardt Light" w:cs="Times New Roman"/>
          <w:sz w:val="24"/>
          <w:szCs w:val="24"/>
        </w:rPr>
        <w:t xml:space="preserve">Zyta Czechowska, 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Joanna Konieczna, Magdalena Kotara-Marmur, Urszula Leks, Maryla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Moździer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Paulina Pruszyńska, Edyta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Rusak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, Damian </w:t>
      </w:r>
      <w:proofErr w:type="spellStart"/>
      <w:r w:rsidRPr="00C1619C">
        <w:rPr>
          <w:rFonts w:ascii="Theinhardt Light" w:eastAsia="Times New Roman" w:hAnsi="Theinhardt Light" w:cs="Times New Roman"/>
          <w:sz w:val="24"/>
          <w:szCs w:val="24"/>
        </w:rPr>
        <w:t>Sołtykiewicz</w:t>
      </w:r>
      <w:proofErr w:type="spellEnd"/>
      <w:r w:rsidRPr="00C1619C">
        <w:rPr>
          <w:rFonts w:ascii="Theinhardt Light" w:eastAsia="Times New Roman" w:hAnsi="Theinhardt Light" w:cs="Times New Roman"/>
          <w:sz w:val="24"/>
          <w:szCs w:val="24"/>
        </w:rPr>
        <w:t>, Iwona Węglowska</w:t>
      </w:r>
    </w:p>
    <w:p w14:paraId="00000018" w14:textId="77777777" w:rsidR="005F000C" w:rsidRPr="00C1619C" w:rsidRDefault="00C96EAB" w:rsidP="00C1619C">
      <w:pPr>
        <w:pBdr>
          <w:bottom w:val="none" w:sz="0" w:space="15" w:color="auto"/>
        </w:pBdr>
        <w:shd w:val="clear" w:color="auto" w:fill="FFFFFF"/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b/>
          <w:sz w:val="24"/>
          <w:szCs w:val="24"/>
        </w:rPr>
        <w:t>Szkoły: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 Zespół Szkół Specjalnych w Kowanówku, Szkoła Podstawowa w Pogorzałkach, Szkoła Podstawowa w Rozdrażewie, Szkoła Podstawowa nr 380 w Warszawie, Szkoła Podstawowa nr 143 w Warszawie, Szkoła Podstawowa w Zakręcie, Zespół Szkół Integracyjnych nr. 62 w Warszawie, Szkoła Podstawowa nr 351 w Warszawie, Społeczna Szkoła Podstawowa w Szczekocinach</w:t>
      </w:r>
    </w:p>
    <w:p w14:paraId="0000001A" w14:textId="7127FADA" w:rsidR="005F000C" w:rsidRPr="00C1619C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 xml:space="preserve">Kontakt dla </w:t>
      </w:r>
      <w:r w:rsidR="00F72EED">
        <w:rPr>
          <w:rFonts w:ascii="Theinhardt Light" w:eastAsia="Times New Roman" w:hAnsi="Theinhardt Light" w:cs="Times New Roman"/>
          <w:sz w:val="24"/>
          <w:szCs w:val="24"/>
        </w:rPr>
        <w:t>prasy</w:t>
      </w:r>
      <w:r w:rsidRPr="00C1619C">
        <w:rPr>
          <w:rFonts w:ascii="Theinhardt Light" w:eastAsia="Times New Roman" w:hAnsi="Theinhardt Light" w:cs="Times New Roman"/>
          <w:sz w:val="24"/>
          <w:szCs w:val="24"/>
        </w:rPr>
        <w:t>:</w:t>
      </w:r>
    </w:p>
    <w:p w14:paraId="47C9F5ED" w14:textId="64731050" w:rsidR="00C1619C" w:rsidRPr="00C1619C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prasa@artmuseum.pl</w:t>
      </w:r>
    </w:p>
    <w:p w14:paraId="161648A7" w14:textId="531D4414" w:rsidR="00C1619C" w:rsidRPr="00C1619C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Strona Muzeum Sztuki Nowoczesnej w Warszawie:</w:t>
      </w:r>
    </w:p>
    <w:p w14:paraId="24C99A4B" w14:textId="0AAF1A7B" w:rsidR="00C1619C" w:rsidRPr="00C1619C" w:rsidRDefault="00E8497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hyperlink r:id="rId6" w:history="1">
        <w:r w:rsidR="00C1619C" w:rsidRPr="00C1619C">
          <w:rPr>
            <w:rStyle w:val="Hipercze"/>
            <w:rFonts w:ascii="Theinhardt Light" w:eastAsia="Times New Roman" w:hAnsi="Theinhardt Light" w:cs="Times New Roman"/>
            <w:sz w:val="24"/>
            <w:szCs w:val="24"/>
          </w:rPr>
          <w:t>artmuseum.pl</w:t>
        </w:r>
      </w:hyperlink>
    </w:p>
    <w:p w14:paraId="168DDADA" w14:textId="379E0B09" w:rsidR="00C1619C" w:rsidRPr="00C1619C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Strona Edukacyjnej Fundacji im. Romana Czerneckiego:</w:t>
      </w:r>
    </w:p>
    <w:p w14:paraId="159E48FA" w14:textId="451A2479" w:rsidR="00C1619C" w:rsidRPr="00C1619C" w:rsidRDefault="00E8497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hyperlink r:id="rId7" w:history="1">
        <w:r w:rsidR="00C1619C" w:rsidRPr="00C1619C">
          <w:rPr>
            <w:rStyle w:val="Hipercze"/>
            <w:rFonts w:ascii="Theinhardt Light" w:eastAsia="Times New Roman" w:hAnsi="Theinhardt Light" w:cs="Times New Roman"/>
            <w:sz w:val="24"/>
            <w:szCs w:val="24"/>
          </w:rPr>
          <w:t>efc.edu.pl</w:t>
        </w:r>
      </w:hyperlink>
    </w:p>
    <w:p w14:paraId="16F60562" w14:textId="4ED16BC1" w:rsidR="00C1619C" w:rsidRPr="00C1619C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Strona Formy Podstawowe (dostępna od 8.10.2021):</w:t>
      </w:r>
    </w:p>
    <w:p w14:paraId="45C208EB" w14:textId="1BDB5815" w:rsidR="00DF5820" w:rsidRDefault="00C1619C" w:rsidP="00DF5820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C1619C">
        <w:rPr>
          <w:rFonts w:ascii="Theinhardt Light" w:eastAsia="Times New Roman" w:hAnsi="Theinhardt Light" w:cs="Times New Roman"/>
          <w:sz w:val="24"/>
          <w:szCs w:val="24"/>
        </w:rPr>
        <w:t>formy.artmuseum.pl</w:t>
      </w:r>
    </w:p>
    <w:p w14:paraId="48832BB9" w14:textId="069E67F0" w:rsidR="00DF5820" w:rsidRPr="00C1619C" w:rsidRDefault="00DF5820" w:rsidP="00F06DFC">
      <w:pPr>
        <w:spacing w:line="360" w:lineRule="auto"/>
        <w:jc w:val="both"/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pict w14:anchorId="1CD11D5B">
          <v:shape id="_x0000_i1026" type="#_x0000_t75" style="width:451.5pt;height:94.5pt">
            <v:imagedata r:id="rId8" o:title="pasek logo przykład"/>
          </v:shape>
        </w:pict>
      </w:r>
    </w:p>
    <w:sectPr w:rsidR="00DF5820" w:rsidRPr="00C1619C" w:rsidSect="00DF5820">
      <w:pgSz w:w="11909" w:h="16834"/>
      <w:pgMar w:top="851" w:right="1440" w:bottom="156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0C"/>
    <w:rsid w:val="00222415"/>
    <w:rsid w:val="00371141"/>
    <w:rsid w:val="00443F5B"/>
    <w:rsid w:val="0045095E"/>
    <w:rsid w:val="005F000C"/>
    <w:rsid w:val="00B0558C"/>
    <w:rsid w:val="00B92B42"/>
    <w:rsid w:val="00C1619C"/>
    <w:rsid w:val="00C96EAB"/>
    <w:rsid w:val="00DF5820"/>
    <w:rsid w:val="00E1723D"/>
    <w:rsid w:val="00E8497C"/>
    <w:rsid w:val="00EF3087"/>
    <w:rsid w:val="00F06DFC"/>
    <w:rsid w:val="00F32EDE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8D23"/>
  <w15:docId w15:val="{5A9D3564-EAD3-484B-9432-57F01416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DF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DF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443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6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fc.edu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museum.pl/p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12</cp:revision>
  <cp:lastPrinted>2021-09-15T14:37:00Z</cp:lastPrinted>
  <dcterms:created xsi:type="dcterms:W3CDTF">2021-09-14T13:51:00Z</dcterms:created>
  <dcterms:modified xsi:type="dcterms:W3CDTF">2021-09-15T14:37:00Z</dcterms:modified>
</cp:coreProperties>
</file>