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E0323" w:rsidRPr="006E0323" w:rsidTr="006E0323">
        <w:tc>
          <w:tcPr>
            <w:tcW w:w="3686" w:type="dxa"/>
          </w:tcPr>
          <w:p w:rsidR="006E0323" w:rsidRPr="006E0323" w:rsidRDefault="006E0323" w:rsidP="006E0323">
            <w:pPr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75pt;height:183.75pt">
                  <v:imagedata r:id="rId4" o:title="logo_Muzeum_PL_wysokie_M_HQ"/>
                </v:shape>
              </w:pict>
            </w:r>
          </w:p>
        </w:tc>
        <w:tc>
          <w:tcPr>
            <w:tcW w:w="5528" w:type="dxa"/>
          </w:tcPr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lang w:eastAsia="pl-PL"/>
              </w:rPr>
              <w:t>INFORMACJA PRASOWA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bCs/>
                <w:color w:val="000000"/>
                <w:sz w:val="24"/>
                <w:lang w:eastAsia="pl-PL"/>
              </w:rPr>
              <w:t>18.02.2021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</w:pP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Times New Roman"/>
                <w:sz w:val="32"/>
                <w:szCs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bCs/>
                <w:color w:val="000000"/>
                <w:sz w:val="28"/>
                <w:lang w:eastAsia="pl-PL"/>
              </w:rPr>
              <w:t>„Maria Jarema. Wymyślić sztukę n</w:t>
            </w:r>
            <w:bookmarkStart w:id="0" w:name="_GoBack"/>
            <w:bookmarkEnd w:id="0"/>
            <w:r w:rsidRPr="006E0323">
              <w:rPr>
                <w:rFonts w:ascii="Theinhardt Light" w:eastAsia="Times New Roman" w:hAnsi="Theinhardt Light" w:cs="Arial"/>
                <w:b/>
                <w:bCs/>
                <w:color w:val="000000"/>
                <w:sz w:val="28"/>
                <w:lang w:eastAsia="pl-PL"/>
              </w:rPr>
              <w:t>a nowo”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</w:pP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color w:val="000000"/>
                <w:sz w:val="24"/>
                <w:lang w:eastAsia="pl-PL"/>
              </w:rPr>
              <w:t xml:space="preserve">Redakcja: 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Times New Roman"/>
                <w:sz w:val="28"/>
                <w:szCs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  <w:t xml:space="preserve">Agnieszka </w:t>
            </w:r>
            <w:proofErr w:type="spellStart"/>
            <w:r w:rsidRPr="006E0323"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  <w:t>Dauksza</w:t>
            </w:r>
            <w:proofErr w:type="spellEnd"/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b/>
                <w:color w:val="000000"/>
                <w:sz w:val="24"/>
                <w:lang w:eastAsia="pl-PL"/>
              </w:rPr>
              <w:t xml:space="preserve">Wydawcy: 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  <w:t xml:space="preserve">słowo/obraz terytoria 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  <w:t xml:space="preserve">Fundacja Terytoria Książki 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Times New Roman"/>
                <w:sz w:val="28"/>
                <w:szCs w:val="24"/>
                <w:lang w:eastAsia="pl-PL"/>
              </w:rPr>
            </w:pPr>
            <w:r w:rsidRPr="006E0323">
              <w:rPr>
                <w:rFonts w:ascii="Theinhardt Light" w:eastAsia="Times New Roman" w:hAnsi="Theinhardt Light" w:cs="Arial"/>
                <w:color w:val="000000"/>
                <w:sz w:val="24"/>
                <w:lang w:eastAsia="pl-PL"/>
              </w:rPr>
              <w:t>Muzeum Sztuki Nowoczesnej w Warszawie</w:t>
            </w:r>
          </w:p>
          <w:p w:rsidR="006E0323" w:rsidRPr="006E0323" w:rsidRDefault="006E0323" w:rsidP="006E0323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</w:pPr>
          </w:p>
        </w:tc>
      </w:tr>
    </w:tbl>
    <w:p w:rsidR="006E0323" w:rsidRPr="006E0323" w:rsidRDefault="006E0323" w:rsidP="006E0323">
      <w:pPr>
        <w:spacing w:after="0" w:line="240" w:lineRule="auto"/>
        <w:jc w:val="center"/>
        <w:rPr>
          <w:rFonts w:ascii="Theinhardt Light" w:eastAsia="Times New Roman" w:hAnsi="Theinhardt Light" w:cs="Arial"/>
          <w:b/>
          <w:bCs/>
          <w:color w:val="000000"/>
          <w:lang w:eastAsia="pl-PL"/>
        </w:rPr>
      </w:pP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8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8"/>
          <w:szCs w:val="24"/>
          <w:lang w:eastAsia="pl-PL"/>
        </w:rPr>
        <w:t>Odkrywanie Jaremy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i/>
          <w:iCs/>
          <w:color w:val="000000"/>
          <w:sz w:val="24"/>
          <w:szCs w:val="24"/>
          <w:lang w:eastAsia="pl-PL"/>
        </w:rPr>
        <w:t>Życie trzeba brać własnymi rękami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– mówiła i dokładnie tak robiła. Była wielką, niezależną i niepokorną artystką, a jednocześnie zadeklarowaną obrończynią praw kobiet. Znamy jej życie, teraz możemy poznać jej testy. Książka „Maria Jarema. Wymyślić sztukę na nowo” pod redakcją Agnieszki </w:t>
      </w:r>
      <w:proofErr w:type="spellStart"/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Daukszy</w:t>
      </w:r>
      <w:proofErr w:type="spellEnd"/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ukazała się właśnie nakładem wydawnictwa słowo/obraz terytoria oraz Muzeum Sztuki Nowoczesnej w Warszawie.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Nowe prace, nieznane teksty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„Maria Jarema. Wymyślić sztukę na nowo” to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przełomowa książka, która przybliża czytelniczkom i czytelnikom nową, nieznaną dotąd twórczość Marii Jaremy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zarówno niepublikowane jeszcze prace artystki, jak i jej teksty. Wiele z nich pochodzi z prywatnego archiwum artystki. W tomie znajdują się nie tylko teksty programowe, ale też zapiski prywatne i wywiady. Całość zredagowała Agnieszka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Dauksza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, finalistka Nagrody Literackiej Nike 2020 za biografię artystki pt. „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Jaremianka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”. 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 xml:space="preserve">Dziś wiem, że Jarema to najsilniejsza, najbardziej oryginalna postać, z jaką dotychczas się zetknęłam. </w:t>
      </w:r>
      <w:proofErr w:type="spellStart"/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>Fighterka</w:t>
      </w:r>
      <w:proofErr w:type="spellEnd"/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– mówi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Dauksza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Wydany właśnie tom składa się z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trzech komplementarnych części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. Pierwszą wypełniają 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pisma zebrane Marii Jaremy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o malarstwie, rzeźbie i architekturze światowej, procesie twórczym, społeczeństwie, polityce, statusie artystów i – szczególnie dziś aktualne – sytuacji kobiet. Artystka odnosi się do bieżących wydarzeń, rozważa tradycję i antycypuje tendencje współczesne. Druga część tomu to 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reprodukcje prac Jaremy 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– zarówno tych wysoko cenionych, jak i dotychczas nieznanych czy niepublikowanych, pochodzących z prywatnych kolekcji. Na część trzecią składają się 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współczesne analizy, interpretacje i komentarze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–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  <w:t xml:space="preserve">o drodze i twórczości artystki piszą m.in. Agnieszka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Dauksza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, Agnieszka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Rejniak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-Majewska, Jerzy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Kronhold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i Marek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Świca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Feminizm i walka o prawa kobiet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Głos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Jaremianki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jest mocny i stanowczy. W 1947 roku, kiedy w sejmie pojawił się wniosek ustawy o poronieniach zaostrzającej kary za usunięcie ciąży, w liście do Ireny Krzywickiej Jarema pisała: 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>Demokracja nie może stosować terroru wobec kobiety w jej sprawach tak osobistych i tak wiążących, jak wydawanie na świat i wychowanie dzieci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. W tej sprawie 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lastRenderedPageBreak/>
        <w:t xml:space="preserve">zabierała też głos publicznie – napisała esej „O losie kobiet” (1947), w którym czytamy: 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 xml:space="preserve">Bezwzględna ustawa ustroju 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[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>zaostrzająca karę za dokonanie aborcji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]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 xml:space="preserve"> jeszcze jednym powodem do walki z tym systemem. 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[…] </w:t>
      </w:r>
      <w:r w:rsidRPr="006E0323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>Kobieta musi się przeciwstawić tej rzeczywistości, która jest hańbą demokracji, prowadzi do nowej rewolucji.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Wydane właśnie teksty Jaremy pokazują, że 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sytuacja kobiet była w centrum jej zainteresowań społecznych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. Postulaty artystki wyraźnie korespondują z tymi, które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  <w:t>w polskiej debacie publicznej pojawiają się współcześnie.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Przywracanie pamięci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Była „jedną z najpopularniejszych postaci świata artystycznego Krakowa”, pisał Lucjan Kydryński w 1958 roku, a mimo to dopiero wydana w roku 2019 „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Jaremianka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” pozwoliła opinii publicznej lepiej ją poznać. Przygotowana przez Agnieszkę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Daukszę</w:t>
      </w:r>
      <w:proofErr w:type="spellEnd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książka </w:t>
      </w: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„Maria Jarema. Wymyślić sztukę na nowo” to krok dalej w odkrywaniu wspaniałej awangardowej artystki</w:t>
      </w: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, bezkompromisowej zarówno w swoim stosunku do sztuki, jak i w poglądach politycznych i społecznych.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Książka została wydana w koedycji wydawnictwa słowo/obraz terytoria i Muzeum Sztuki Nowoczesnej w Warszawie, przy wsparciu finansowym Wydziału Polonistyki UJ oraz Nagrody Krakowa Miasta Literatury UNESCO, realizowanej przez Krakowskie Biuro Festiwalowe ze środków Gminy Miejskiej Kraków.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„Maria Jarema. Wymyślić sztukę na nowo”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Redakcja: Agnieszka </w:t>
      </w:r>
      <w:proofErr w:type="spellStart"/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Dauksza</w:t>
      </w:r>
      <w:proofErr w:type="spellEnd"/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Wydawcy: słowo/obraz terytoria / Fundacja Terytoria Książki / Muzeum Sztuki Nowoczesnej w Warszawie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Miejsce i data wydania: Gdańsk–Warszawa 2021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hyperlink r:id="rId5" w:history="1">
        <w:r w:rsidRPr="006E0323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Więcej na stronie artmuseum.pl</w:t>
        </w:r>
      </w:hyperlink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Muzeum Sztuki Nowoczesnej w Warszawie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kontakt dla mediów: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Józefina Bartyzel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1155CC"/>
          <w:sz w:val="24"/>
          <w:szCs w:val="24"/>
          <w:lang w:eastAsia="pl-PL"/>
        </w:rPr>
        <w:t>jozefina.bartyzel@artmuseum.pl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695 492 970</w:t>
      </w:r>
    </w:p>
    <w:p w:rsidR="006E0323" w:rsidRPr="006E0323" w:rsidRDefault="006E0323" w:rsidP="006E0323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lang w:eastAsia="pl-PL"/>
        </w:rPr>
        <w:t> </w:t>
      </w:r>
    </w:p>
    <w:p w:rsidR="006E0323" w:rsidRPr="006E0323" w:rsidRDefault="006E0323" w:rsidP="006E0323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E0323">
        <w:rPr>
          <w:rFonts w:ascii="Theinhardt Light" w:eastAsia="Times New Roman" w:hAnsi="Theinhardt Light" w:cs="Arial"/>
          <w:color w:val="000000"/>
          <w:lang w:eastAsia="pl-PL"/>
        </w:rPr>
        <w:t> </w:t>
      </w:r>
    </w:p>
    <w:p w:rsidR="00BC7595" w:rsidRPr="006E0323" w:rsidRDefault="00BC7595">
      <w:pPr>
        <w:rPr>
          <w:rFonts w:ascii="Theinhardt Light" w:hAnsi="Theinhardt Light"/>
        </w:rPr>
      </w:pPr>
    </w:p>
    <w:sectPr w:rsidR="00BC7595" w:rsidRPr="006E0323" w:rsidSect="006E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23"/>
    <w:rsid w:val="002D0C3C"/>
    <w:rsid w:val="005E61E5"/>
    <w:rsid w:val="006E0323"/>
    <w:rsid w:val="00B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0F95"/>
  <w15:chartTrackingRefBased/>
  <w15:docId w15:val="{EBB2CCAC-20A2-4860-A75C-6BD5EDD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0323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6E0323"/>
  </w:style>
  <w:style w:type="table" w:styleId="Tabela-Siatka">
    <w:name w:val="Table Grid"/>
    <w:basedOn w:val="Standardowy"/>
    <w:uiPriority w:val="39"/>
    <w:rsid w:val="006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museum.pl/pl/publikacje/red-agnieszka-dauksza-maria-jarema-wymyslic-sztuke-na-now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1</cp:revision>
  <dcterms:created xsi:type="dcterms:W3CDTF">2021-02-19T17:57:00Z</dcterms:created>
  <dcterms:modified xsi:type="dcterms:W3CDTF">2021-02-19T18:08:00Z</dcterms:modified>
</cp:coreProperties>
</file>