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483"/>
      </w:tblGrid>
      <w:tr w:rsidR="008D5AB5" w:rsidRPr="008D5AB5" w14:paraId="1BC931A7" w14:textId="77777777" w:rsidTr="00733735">
        <w:trPr>
          <w:trHeight w:val="1975"/>
        </w:trPr>
        <w:tc>
          <w:tcPr>
            <w:tcW w:w="4536" w:type="dxa"/>
          </w:tcPr>
          <w:p w14:paraId="32E8D2D3" w14:textId="1B3CF956" w:rsidR="008D5AB5" w:rsidRPr="008D5AB5" w:rsidRDefault="009468C7" w:rsidP="008D5AB5">
            <w:pPr>
              <w:rPr>
                <w:rFonts w:ascii="Theinhardt Light" w:eastAsia="Nunito" w:hAnsi="Theinhardt Light" w:cs="Nunito"/>
                <w:sz w:val="24"/>
                <w:szCs w:val="24"/>
              </w:rPr>
            </w:pPr>
            <w:r>
              <w:rPr>
                <w:rFonts w:ascii="Theinhardt Light" w:eastAsia="Nunito" w:hAnsi="Theinhardt Light" w:cs="Nunito"/>
                <w:sz w:val="24"/>
                <w:szCs w:val="24"/>
              </w:rPr>
              <w:pict w14:anchorId="444987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192pt">
                  <v:imagedata r:id="rId5" o:title="logo_Muzeum_PL_wysokie_M_HQ"/>
                </v:shape>
              </w:pict>
            </w:r>
          </w:p>
        </w:tc>
        <w:tc>
          <w:tcPr>
            <w:tcW w:w="4483" w:type="dxa"/>
          </w:tcPr>
          <w:p w14:paraId="00EA7D6C" w14:textId="7420244F" w:rsidR="008D5AB5" w:rsidRPr="008D5AB5" w:rsidRDefault="008D5AB5" w:rsidP="008D5AB5">
            <w:pPr>
              <w:jc w:val="right"/>
              <w:rPr>
                <w:rFonts w:ascii="Theinhardt Regular" w:eastAsia="Nunito" w:hAnsi="Theinhardt Regular" w:cs="Nunito"/>
                <w:sz w:val="28"/>
                <w:szCs w:val="24"/>
              </w:rPr>
            </w:pPr>
            <w:r w:rsidRPr="008D5AB5">
              <w:rPr>
                <w:rFonts w:ascii="Theinhardt Regular" w:eastAsia="Nunito" w:hAnsi="Theinhardt Regular" w:cs="Nunito"/>
                <w:sz w:val="28"/>
                <w:szCs w:val="24"/>
              </w:rPr>
              <w:t>INFORMACJA PRASOWA</w:t>
            </w:r>
          </w:p>
          <w:p w14:paraId="1A0B3645" w14:textId="7AEA1311" w:rsidR="008D5AB5" w:rsidRPr="008D5AB5" w:rsidRDefault="008D5AB5" w:rsidP="008D5AB5">
            <w:pPr>
              <w:jc w:val="right"/>
              <w:rPr>
                <w:rFonts w:ascii="Theinhardt Regular" w:eastAsia="Nunito" w:hAnsi="Theinhardt Regular" w:cs="Nunito"/>
                <w:sz w:val="28"/>
                <w:szCs w:val="24"/>
              </w:rPr>
            </w:pPr>
            <w:r w:rsidRPr="008D5AB5">
              <w:rPr>
                <w:rFonts w:ascii="Theinhardt Regular" w:eastAsia="Nunito" w:hAnsi="Theinhardt Regular" w:cs="Nunito"/>
                <w:sz w:val="28"/>
                <w:szCs w:val="24"/>
              </w:rPr>
              <w:t>5 maja 2021 r.</w:t>
            </w:r>
          </w:p>
          <w:p w14:paraId="4DEF48F2" w14:textId="77777777" w:rsidR="008D5AB5" w:rsidRPr="008D5AB5" w:rsidRDefault="008D5AB5" w:rsidP="008D5AB5">
            <w:pPr>
              <w:jc w:val="right"/>
              <w:rPr>
                <w:rFonts w:ascii="Theinhardt Regular" w:eastAsia="Nunito" w:hAnsi="Theinhardt Regular" w:cs="Nunito"/>
                <w:sz w:val="28"/>
                <w:szCs w:val="24"/>
              </w:rPr>
            </w:pPr>
          </w:p>
          <w:p w14:paraId="588D40D1" w14:textId="77777777" w:rsidR="008D5AB5" w:rsidRPr="008D5AB5" w:rsidRDefault="008D5AB5" w:rsidP="008D5AB5">
            <w:pPr>
              <w:jc w:val="right"/>
              <w:rPr>
                <w:rFonts w:ascii="Theinhardt Regular" w:eastAsia="Nunito" w:hAnsi="Theinhardt Regular" w:cs="Nunito"/>
                <w:sz w:val="28"/>
                <w:szCs w:val="24"/>
              </w:rPr>
            </w:pPr>
          </w:p>
          <w:p w14:paraId="3DFC7AC0" w14:textId="77777777" w:rsidR="008D5AB5" w:rsidRPr="00733735" w:rsidRDefault="008D5AB5" w:rsidP="008D5AB5">
            <w:pPr>
              <w:jc w:val="right"/>
              <w:rPr>
                <w:rFonts w:ascii="Theinhardt Regular" w:eastAsia="Nunito" w:hAnsi="Theinhardt Regular" w:cs="Nunito"/>
                <w:b/>
                <w:sz w:val="32"/>
                <w:szCs w:val="24"/>
              </w:rPr>
            </w:pPr>
            <w:r w:rsidRPr="00733735">
              <w:rPr>
                <w:rFonts w:ascii="Theinhardt Regular" w:eastAsia="Nunito" w:hAnsi="Theinhardt Regular" w:cs="Nunito"/>
                <w:b/>
                <w:sz w:val="32"/>
                <w:szCs w:val="24"/>
              </w:rPr>
              <w:t>19 788 m2 sztuki - wyobraź to sobie</w:t>
            </w:r>
          </w:p>
          <w:p w14:paraId="28ECB42F" w14:textId="6FCE4DD8" w:rsidR="008D5AB5" w:rsidRPr="008D5AB5" w:rsidRDefault="008D5AB5">
            <w:pPr>
              <w:jc w:val="right"/>
              <w:rPr>
                <w:rFonts w:ascii="Theinhardt Light" w:eastAsia="Nunito" w:hAnsi="Theinhardt Light" w:cs="Nunito"/>
                <w:sz w:val="24"/>
                <w:szCs w:val="24"/>
              </w:rPr>
            </w:pPr>
          </w:p>
        </w:tc>
      </w:tr>
    </w:tbl>
    <w:p w14:paraId="180EB52C" w14:textId="276B5AFE" w:rsidR="008D5AB5" w:rsidRPr="008D5AB5" w:rsidRDefault="008D5AB5">
      <w:pPr>
        <w:jc w:val="right"/>
        <w:rPr>
          <w:rFonts w:ascii="Theinhardt Light" w:eastAsia="Nunito" w:hAnsi="Theinhardt Light" w:cs="Nunito"/>
          <w:sz w:val="24"/>
          <w:szCs w:val="24"/>
        </w:rPr>
      </w:pPr>
    </w:p>
    <w:p w14:paraId="00000004" w14:textId="411AB05F" w:rsidR="00132D32" w:rsidRPr="008D5AB5" w:rsidRDefault="00132D32">
      <w:pPr>
        <w:jc w:val="both"/>
        <w:rPr>
          <w:rFonts w:ascii="Theinhardt Light" w:eastAsia="Nunito" w:hAnsi="Theinhardt Light" w:cs="Nunito"/>
          <w:sz w:val="24"/>
          <w:szCs w:val="24"/>
        </w:rPr>
      </w:pPr>
    </w:p>
    <w:p w14:paraId="00000005" w14:textId="4E7A5BFF" w:rsidR="00132D32" w:rsidRPr="008D5AB5" w:rsidRDefault="009952C5">
      <w:pPr>
        <w:jc w:val="both"/>
        <w:rPr>
          <w:rFonts w:ascii="Theinhardt Light" w:eastAsia="Nunito" w:hAnsi="Theinhardt Light" w:cs="Nunito"/>
          <w:b/>
          <w:sz w:val="24"/>
          <w:szCs w:val="24"/>
        </w:rPr>
      </w:pPr>
      <w:r w:rsidRPr="008D5AB5">
        <w:rPr>
          <w:rFonts w:ascii="Theinhardt Light" w:eastAsia="Nunito" w:hAnsi="Theinhardt Light" w:cs="Nunito"/>
          <w:b/>
          <w:sz w:val="24"/>
          <w:szCs w:val="24"/>
        </w:rPr>
        <w:t xml:space="preserve">Coraz bliżej otwarcia nowego budynku Muzeum </w:t>
      </w:r>
      <w:r w:rsidR="008D5AB5" w:rsidRPr="008D5AB5">
        <w:rPr>
          <w:rFonts w:ascii="Theinhardt Light" w:eastAsia="Nunito" w:hAnsi="Theinhardt Light" w:cs="Nunito"/>
          <w:b/>
          <w:sz w:val="24"/>
          <w:szCs w:val="24"/>
        </w:rPr>
        <w:t>Sztuki Nowoczesnej w Warszawie.</w:t>
      </w:r>
      <w:r w:rsidR="008D5AB5" w:rsidRPr="008D5AB5">
        <w:rPr>
          <w:rFonts w:ascii="Theinhardt Light" w:eastAsia="Nunito" w:hAnsi="Theinhardt Light" w:cs="Nunito"/>
          <w:b/>
          <w:sz w:val="24"/>
          <w:szCs w:val="24"/>
        </w:rPr>
        <w:br/>
      </w:r>
      <w:r w:rsidRPr="008D5AB5">
        <w:rPr>
          <w:rFonts w:ascii="Theinhardt Light" w:eastAsia="Nunito" w:hAnsi="Theinhardt Light" w:cs="Nunito"/>
          <w:b/>
          <w:sz w:val="24"/>
          <w:szCs w:val="24"/>
        </w:rPr>
        <w:t>W maju tego roku kończą się prace związane z położeniem stropu na parterze nowej siedziby MSN. Budowa zakończy się w kolejnym roku, a pierwszych widzów Muzeum na placu Defilad ma nadzieję przywitać w 2023 roku. Nowe warszawskie muzeum to łącznie 19 788 metrów kwadratowych powierzchn</w:t>
      </w:r>
      <w:r w:rsidR="008D5AB5" w:rsidRPr="008D5AB5">
        <w:rPr>
          <w:rFonts w:ascii="Theinhardt Light" w:eastAsia="Nunito" w:hAnsi="Theinhardt Light" w:cs="Nunito"/>
          <w:b/>
          <w:sz w:val="24"/>
          <w:szCs w:val="24"/>
        </w:rPr>
        <w:t>i, a jego budowa to sztuka sama</w:t>
      </w:r>
      <w:r w:rsidR="008D5AB5" w:rsidRPr="008D5AB5">
        <w:rPr>
          <w:rFonts w:ascii="Theinhardt Light" w:eastAsia="Nunito" w:hAnsi="Theinhardt Light" w:cs="Nunito"/>
          <w:b/>
          <w:sz w:val="24"/>
          <w:szCs w:val="24"/>
        </w:rPr>
        <w:br/>
      </w:r>
      <w:r w:rsidRPr="008D5AB5">
        <w:rPr>
          <w:rFonts w:ascii="Theinhardt Light" w:eastAsia="Nunito" w:hAnsi="Theinhardt Light" w:cs="Nunito"/>
          <w:b/>
          <w:sz w:val="24"/>
          <w:szCs w:val="24"/>
        </w:rPr>
        <w:t>w sobie.</w:t>
      </w:r>
    </w:p>
    <w:p w14:paraId="00000007" w14:textId="3ED397E6" w:rsidR="00132D32" w:rsidRPr="008D5AB5" w:rsidRDefault="00132D32">
      <w:pPr>
        <w:jc w:val="both"/>
        <w:rPr>
          <w:rFonts w:ascii="Theinhardt Light" w:eastAsia="Nunito" w:hAnsi="Theinhardt Light" w:cs="Nunito"/>
          <w:sz w:val="24"/>
          <w:szCs w:val="24"/>
        </w:rPr>
      </w:pPr>
    </w:p>
    <w:p w14:paraId="00000008" w14:textId="77777777" w:rsidR="00132D32" w:rsidRPr="008D5AB5" w:rsidRDefault="009952C5">
      <w:pPr>
        <w:jc w:val="both"/>
        <w:rPr>
          <w:rFonts w:ascii="Theinhardt Light" w:eastAsia="Nunito" w:hAnsi="Theinhardt Light" w:cs="Nunito"/>
          <w:sz w:val="24"/>
          <w:szCs w:val="24"/>
        </w:rPr>
      </w:pPr>
      <w:r w:rsidRPr="008D5AB5">
        <w:rPr>
          <w:rFonts w:ascii="Theinhardt Light" w:eastAsia="Nunito" w:hAnsi="Theinhardt Light" w:cs="Nunito"/>
          <w:sz w:val="24"/>
          <w:szCs w:val="24"/>
        </w:rPr>
        <w:t xml:space="preserve">Budynek zaprojektował nowojorski architekt Thomas </w:t>
      </w:r>
      <w:proofErr w:type="spellStart"/>
      <w:r w:rsidRPr="008D5AB5">
        <w:rPr>
          <w:rFonts w:ascii="Theinhardt Light" w:eastAsia="Nunito" w:hAnsi="Theinhardt Light" w:cs="Nunito"/>
          <w:sz w:val="24"/>
          <w:szCs w:val="24"/>
        </w:rPr>
        <w:t>Phifer</w:t>
      </w:r>
      <w:proofErr w:type="spellEnd"/>
      <w:r w:rsidRPr="008D5AB5">
        <w:rPr>
          <w:rFonts w:ascii="Theinhardt Light" w:eastAsia="Nunito" w:hAnsi="Theinhardt Light" w:cs="Nunito"/>
          <w:sz w:val="24"/>
          <w:szCs w:val="24"/>
        </w:rPr>
        <w:t>.</w:t>
      </w:r>
      <w:r w:rsidRPr="008D5AB5">
        <w:rPr>
          <w:rFonts w:ascii="Theinhardt Light" w:eastAsia="Nunito" w:hAnsi="Theinhardt Light" w:cs="Nunito"/>
          <w:b/>
          <w:sz w:val="24"/>
          <w:szCs w:val="24"/>
        </w:rPr>
        <w:t xml:space="preserve"> </w:t>
      </w:r>
      <w:r w:rsidRPr="008D5AB5">
        <w:rPr>
          <w:rFonts w:ascii="Theinhardt Light" w:eastAsia="Nunito" w:hAnsi="Theinhardt Light" w:cs="Nunito"/>
          <w:sz w:val="24"/>
          <w:szCs w:val="24"/>
        </w:rPr>
        <w:t>Prace konstrukcyjne zaczęły się w 2019 r.. Samo wykonanie dwóch kondygnacji podziemnych było dużym wyzwaniem, ponieważ</w:t>
      </w:r>
      <w:r w:rsidRPr="008D5AB5">
        <w:rPr>
          <w:rFonts w:ascii="Theinhardt Light" w:eastAsia="Nunito" w:hAnsi="Theinhardt Light" w:cs="Nunito"/>
          <w:b/>
          <w:sz w:val="24"/>
          <w:szCs w:val="24"/>
        </w:rPr>
        <w:t xml:space="preserve"> 60% nowej siedziby Muzeum znajduje się nad tunelami i stacją Centrum warszawskiego metra.</w:t>
      </w:r>
      <w:r w:rsidRPr="008D5AB5">
        <w:rPr>
          <w:rFonts w:ascii="Theinhardt Light" w:eastAsia="Nunito" w:hAnsi="Theinhardt Light" w:cs="Nunito"/>
          <w:sz w:val="24"/>
          <w:szCs w:val="24"/>
        </w:rPr>
        <w:t xml:space="preserve"> W związku z tym bryła budynku wspierać się będzie na 128 betonowych palach fundamentowych, które sięgają ponad 30 metrów w głąb, oplatając konstrukcję metra. W związku z potencjalnymi odkształceniami konstrukcji metra, ten etap budowy odbywał się w ścisłej współpracy m.in. z pracownikami Metra Warszawskiego oraz naukowcami z Politechniki Warszawskiej. </w:t>
      </w:r>
    </w:p>
    <w:p w14:paraId="00000009" w14:textId="77777777" w:rsidR="00132D32" w:rsidRPr="008D5AB5" w:rsidRDefault="00132D32">
      <w:pPr>
        <w:jc w:val="both"/>
        <w:rPr>
          <w:rFonts w:ascii="Theinhardt Light" w:eastAsia="Nunito" w:hAnsi="Theinhardt Light" w:cs="Nunito"/>
          <w:sz w:val="24"/>
          <w:szCs w:val="24"/>
        </w:rPr>
      </w:pPr>
    </w:p>
    <w:p w14:paraId="0000000A" w14:textId="3678D975" w:rsidR="00132D32" w:rsidRPr="008D5AB5" w:rsidRDefault="009952C5">
      <w:pPr>
        <w:jc w:val="both"/>
        <w:rPr>
          <w:rFonts w:ascii="Theinhardt Light" w:eastAsia="Nunito" w:hAnsi="Theinhardt Light" w:cs="Nunito"/>
          <w:sz w:val="24"/>
          <w:szCs w:val="24"/>
        </w:rPr>
      </w:pPr>
      <w:r w:rsidRPr="008D5AB5">
        <w:rPr>
          <w:rFonts w:ascii="Theinhardt Light" w:eastAsia="Nunito" w:hAnsi="Theinhardt Light" w:cs="Nunito"/>
          <w:sz w:val="24"/>
          <w:szCs w:val="24"/>
        </w:rPr>
        <w:t xml:space="preserve">Na wykonanych już poziomach podziemnych zlokalizowane są pomieszczenia techniczne do przechowywania i przygotowania dzieł sztuki do ekspozycji, kino oraz część </w:t>
      </w:r>
      <w:proofErr w:type="spellStart"/>
      <w:r w:rsidRPr="008D5AB5">
        <w:rPr>
          <w:rFonts w:ascii="Theinhardt Light" w:eastAsia="Nunito" w:hAnsi="Theinhardt Light" w:cs="Nunito"/>
          <w:sz w:val="24"/>
          <w:szCs w:val="24"/>
        </w:rPr>
        <w:t>sal</w:t>
      </w:r>
      <w:proofErr w:type="spellEnd"/>
      <w:r w:rsidRPr="008D5AB5">
        <w:rPr>
          <w:rFonts w:ascii="Theinhardt Light" w:eastAsia="Nunito" w:hAnsi="Theinhardt Light" w:cs="Nunito"/>
          <w:sz w:val="24"/>
          <w:szCs w:val="24"/>
        </w:rPr>
        <w:t xml:space="preserve"> edukacyjnych. Zwieńczony właśnie stropem pierwszy poziom nadziemny pomieści nie tylko galerię wystaw zmiennych (“Galerię A”) - ale także kolejną salę edukacyjną (zwaną “Małym m”) -  audytorium, bistro, księgarnię oraz przestronną klatkę schodową, łączącą ten poziom z położonymi wyżej przestrzeniami wystawienniczymi. Ciągi </w:t>
      </w:r>
      <w:proofErr w:type="spellStart"/>
      <w:r w:rsidRPr="008D5AB5">
        <w:rPr>
          <w:rFonts w:ascii="Theinhardt Light" w:eastAsia="Nunito" w:hAnsi="Theinhardt Light" w:cs="Nunito"/>
          <w:sz w:val="24"/>
          <w:szCs w:val="24"/>
        </w:rPr>
        <w:t>sal</w:t>
      </w:r>
      <w:proofErr w:type="spellEnd"/>
      <w:r w:rsidRPr="008D5AB5">
        <w:rPr>
          <w:rFonts w:ascii="Theinhardt Light" w:eastAsia="Nunito" w:hAnsi="Theinhardt Light" w:cs="Nunito"/>
          <w:sz w:val="24"/>
          <w:szCs w:val="24"/>
        </w:rPr>
        <w:t xml:space="preserve"> wystawowych będą przetykane tzw. </w:t>
      </w:r>
      <w:proofErr w:type="spellStart"/>
      <w:r w:rsidRPr="008D5AB5">
        <w:rPr>
          <w:rFonts w:ascii="Theinhardt Light" w:eastAsia="Nunito" w:hAnsi="Theinhardt Light" w:cs="Nunito"/>
          <w:i/>
          <w:sz w:val="24"/>
          <w:szCs w:val="24"/>
        </w:rPr>
        <w:t>city</w:t>
      </w:r>
      <w:proofErr w:type="spellEnd"/>
      <w:r w:rsidRPr="008D5AB5">
        <w:rPr>
          <w:rFonts w:ascii="Theinhardt Light" w:eastAsia="Nunito" w:hAnsi="Theinhardt Light" w:cs="Nunito"/>
          <w:i/>
          <w:sz w:val="24"/>
          <w:szCs w:val="24"/>
        </w:rPr>
        <w:t xml:space="preserve"> </w:t>
      </w:r>
      <w:proofErr w:type="spellStart"/>
      <w:r w:rsidRPr="008D5AB5">
        <w:rPr>
          <w:rFonts w:ascii="Theinhardt Light" w:eastAsia="Nunito" w:hAnsi="Theinhardt Light" w:cs="Nunito"/>
          <w:i/>
          <w:sz w:val="24"/>
          <w:szCs w:val="24"/>
        </w:rPr>
        <w:t>rooms</w:t>
      </w:r>
      <w:proofErr w:type="spellEnd"/>
      <w:r w:rsidRPr="008D5AB5">
        <w:rPr>
          <w:rFonts w:ascii="Theinhardt Light" w:eastAsia="Nunito" w:hAnsi="Theinhardt Light" w:cs="Nunito"/>
          <w:sz w:val="24"/>
          <w:szCs w:val="24"/>
        </w:rPr>
        <w:t xml:space="preserve"> czyli „pokojami z widokiem”, gdzie zwiedzający będą mogli odpocząć, ale także spojrzeć na miasto z zupełnie nowej perspektywy. Budynek stworzy warunki do indywidualnej kontemplacji, a jednocześnie pozostanie otwarty na potrzeby </w:t>
      </w:r>
      <w:r w:rsidRPr="008D5AB5">
        <w:rPr>
          <w:rFonts w:ascii="Theinhardt Light" w:eastAsia="Nunito" w:hAnsi="Theinhardt Light" w:cs="Nunito"/>
          <w:sz w:val="24"/>
          <w:szCs w:val="24"/>
        </w:rPr>
        <w:lastRenderedPageBreak/>
        <w:t>licznej publiczności. Będzie też w całości wypełniony sztu</w:t>
      </w:r>
      <w:r w:rsidR="008D5AB5">
        <w:rPr>
          <w:rFonts w:ascii="Theinhardt Light" w:eastAsia="Nunito" w:hAnsi="Theinhardt Light" w:cs="Nunito"/>
          <w:sz w:val="24"/>
          <w:szCs w:val="24"/>
        </w:rPr>
        <w:t>ką. Dzieła artystów obecne będą</w:t>
      </w:r>
      <w:r w:rsidR="008D5AB5">
        <w:rPr>
          <w:rFonts w:ascii="Theinhardt Light" w:eastAsia="Nunito" w:hAnsi="Theinhardt Light" w:cs="Nunito"/>
          <w:sz w:val="24"/>
          <w:szCs w:val="24"/>
        </w:rPr>
        <w:br/>
      </w:r>
      <w:r w:rsidRPr="008D5AB5">
        <w:rPr>
          <w:rFonts w:ascii="Theinhardt Light" w:eastAsia="Nunito" w:hAnsi="Theinhardt Light" w:cs="Nunito"/>
          <w:sz w:val="24"/>
          <w:szCs w:val="24"/>
        </w:rPr>
        <w:t xml:space="preserve">w ogólnodostępnych przestrzeniach </w:t>
      </w:r>
      <w:proofErr w:type="spellStart"/>
      <w:r w:rsidRPr="008D5AB5">
        <w:rPr>
          <w:rFonts w:ascii="Theinhardt Light" w:eastAsia="Nunito" w:hAnsi="Theinhardt Light" w:cs="Nunito"/>
          <w:sz w:val="24"/>
          <w:szCs w:val="24"/>
        </w:rPr>
        <w:t>foyer</w:t>
      </w:r>
      <w:proofErr w:type="spellEnd"/>
      <w:r w:rsidRPr="008D5AB5">
        <w:rPr>
          <w:rFonts w:ascii="Theinhardt Light" w:eastAsia="Nunito" w:hAnsi="Theinhardt Light" w:cs="Nunito"/>
          <w:sz w:val="24"/>
          <w:szCs w:val="24"/>
        </w:rPr>
        <w:t xml:space="preserve"> czy klatki schodowej.</w:t>
      </w:r>
    </w:p>
    <w:p w14:paraId="0000000B" w14:textId="77777777" w:rsidR="00132D32" w:rsidRPr="008D5AB5" w:rsidRDefault="00132D32">
      <w:pPr>
        <w:jc w:val="both"/>
        <w:rPr>
          <w:rFonts w:ascii="Theinhardt Light" w:eastAsia="Nunito" w:hAnsi="Theinhardt Light" w:cs="Nunito"/>
          <w:sz w:val="24"/>
          <w:szCs w:val="24"/>
        </w:rPr>
      </w:pPr>
    </w:p>
    <w:p w14:paraId="0000000D" w14:textId="159D3825" w:rsidR="00132D32" w:rsidRPr="008D5AB5" w:rsidRDefault="009952C5">
      <w:pPr>
        <w:jc w:val="both"/>
        <w:rPr>
          <w:rFonts w:ascii="Theinhardt Light" w:eastAsia="Nunito" w:hAnsi="Theinhardt Light" w:cs="Nunito"/>
          <w:sz w:val="24"/>
          <w:szCs w:val="24"/>
        </w:rPr>
      </w:pPr>
      <w:r w:rsidRPr="008D5AB5">
        <w:rPr>
          <w:rFonts w:ascii="Theinhardt Light" w:eastAsia="Nunito" w:hAnsi="Theinhardt Light" w:cs="Nunito"/>
          <w:sz w:val="24"/>
          <w:szCs w:val="24"/>
        </w:rPr>
        <w:t xml:space="preserve">Parter będzie też </w:t>
      </w:r>
      <w:r w:rsidRPr="008D5AB5">
        <w:rPr>
          <w:rFonts w:ascii="Theinhardt Light" w:eastAsia="Nunito" w:hAnsi="Theinhardt Light" w:cs="Nunito"/>
          <w:b/>
          <w:sz w:val="24"/>
          <w:szCs w:val="24"/>
        </w:rPr>
        <w:t>wycofany w stosunku do wyższych pięter i przeszklony na całej wysokości kondygnacji</w:t>
      </w:r>
      <w:r w:rsidRPr="008D5AB5">
        <w:rPr>
          <w:rFonts w:ascii="Theinhardt Light" w:eastAsia="Nunito" w:hAnsi="Theinhardt Light" w:cs="Nunito"/>
          <w:sz w:val="24"/>
          <w:szCs w:val="24"/>
        </w:rPr>
        <w:t xml:space="preserve">, dzięki czemu nowe muzeum zyska wygodne podcienie i będzie </w:t>
      </w:r>
      <w:r w:rsidR="008D5AB5">
        <w:rPr>
          <w:rFonts w:ascii="Theinhardt Light" w:eastAsia="Nunito" w:hAnsi="Theinhardt Light" w:cs="Nunito"/>
          <w:sz w:val="24"/>
          <w:szCs w:val="24"/>
        </w:rPr>
        <w:t xml:space="preserve"> </w:t>
      </w:r>
      <w:r w:rsidRPr="008D5AB5">
        <w:rPr>
          <w:rFonts w:ascii="Theinhardt Light" w:eastAsia="Nunito" w:hAnsi="Theinhardt Light" w:cs="Nunito"/>
          <w:sz w:val="24"/>
          <w:szCs w:val="24"/>
        </w:rPr>
        <w:t xml:space="preserve">“zapraszało” widzów do wnętrza.  </w:t>
      </w:r>
      <w:r w:rsidRPr="008D5AB5">
        <w:rPr>
          <w:rFonts w:ascii="Theinhardt Light" w:eastAsia="Nunito" w:hAnsi="Theinhardt Light" w:cs="Nunito"/>
          <w:sz w:val="24"/>
          <w:szCs w:val="24"/>
          <w:highlight w:val="white"/>
        </w:rPr>
        <w:t>W nowym Muzeum Sztuki Nowoczesnej w Warszawie życie miasta, ulicy i placu Defilad będzie przenikać się ze sztuką</w:t>
      </w:r>
      <w:r w:rsidRPr="008D5AB5">
        <w:rPr>
          <w:rFonts w:ascii="Theinhardt Light" w:eastAsia="Nunito" w:hAnsi="Theinhardt Light" w:cs="Nunito"/>
          <w:sz w:val="24"/>
          <w:szCs w:val="24"/>
        </w:rPr>
        <w:t xml:space="preserve">.  </w:t>
      </w:r>
    </w:p>
    <w:p w14:paraId="00000011" w14:textId="02B3A702" w:rsidR="00132D32" w:rsidRPr="008D5AB5" w:rsidRDefault="00132D32">
      <w:pPr>
        <w:jc w:val="both"/>
        <w:rPr>
          <w:rFonts w:ascii="Theinhardt Light" w:eastAsia="Nunito" w:hAnsi="Theinhardt Light" w:cs="Nunito"/>
          <w:sz w:val="24"/>
          <w:szCs w:val="24"/>
        </w:rPr>
      </w:pPr>
    </w:p>
    <w:p w14:paraId="00000012" w14:textId="77777777" w:rsidR="00132D32" w:rsidRPr="008D5AB5" w:rsidRDefault="009952C5">
      <w:pPr>
        <w:jc w:val="both"/>
        <w:rPr>
          <w:rFonts w:ascii="Theinhardt Light" w:eastAsia="Nunito" w:hAnsi="Theinhardt Light" w:cs="Nunito"/>
          <w:b/>
          <w:sz w:val="24"/>
          <w:szCs w:val="24"/>
        </w:rPr>
      </w:pPr>
      <w:r w:rsidRPr="008D5AB5">
        <w:rPr>
          <w:rFonts w:ascii="Theinhardt Light" w:eastAsia="Nunito" w:hAnsi="Theinhardt Light" w:cs="Nunito"/>
          <w:b/>
          <w:sz w:val="24"/>
          <w:szCs w:val="24"/>
        </w:rPr>
        <w:t>Muzeum - modernizm - minimalizm</w:t>
      </w:r>
    </w:p>
    <w:p w14:paraId="00000013" w14:textId="77777777" w:rsidR="00132D32" w:rsidRPr="008D5AB5" w:rsidRDefault="009952C5">
      <w:pPr>
        <w:jc w:val="both"/>
        <w:rPr>
          <w:rFonts w:ascii="Theinhardt Light" w:eastAsia="Nunito" w:hAnsi="Theinhardt Light" w:cs="Nunito"/>
          <w:sz w:val="24"/>
          <w:szCs w:val="24"/>
          <w:highlight w:val="white"/>
        </w:rPr>
      </w:pPr>
      <w:r w:rsidRPr="008D5AB5">
        <w:rPr>
          <w:rFonts w:ascii="Theinhardt Light" w:eastAsia="Nunito" w:hAnsi="Theinhardt Light" w:cs="Nunito"/>
          <w:sz w:val="24"/>
          <w:szCs w:val="24"/>
        </w:rPr>
        <w:t>Dzięki przeszkleniom oraz podcieniom bryła budynku zyska dodatkową lekkość: wykonana w białego betonu architektonicznego fasada wyższych pięter będzie optycznie zawieszona nad ziemią. Powstający b</w:t>
      </w:r>
      <w:r w:rsidRPr="008D5AB5">
        <w:rPr>
          <w:rFonts w:ascii="Theinhardt Light" w:eastAsia="Nunito" w:hAnsi="Theinhardt Light" w:cs="Nunito"/>
          <w:sz w:val="24"/>
          <w:szCs w:val="24"/>
          <w:highlight w:val="white"/>
        </w:rPr>
        <w:t xml:space="preserve">udynek będzie ekranem dla nowych interwencji artystycznych, projekcji czy iluminacji. Muzeum stanowić też będzie tło dla codziennych miejskich zdarzeń. </w:t>
      </w:r>
      <w:r w:rsidRPr="008D5AB5">
        <w:rPr>
          <w:rFonts w:ascii="Theinhardt Light" w:eastAsia="Nunito" w:hAnsi="Theinhardt Light" w:cs="Nunito"/>
          <w:b/>
          <w:sz w:val="24"/>
          <w:szCs w:val="24"/>
          <w:highlight w:val="white"/>
        </w:rPr>
        <w:t>Harmonijnie wpisze się w jedną z głównych ulic Warszawy</w:t>
      </w:r>
      <w:r w:rsidRPr="008D5AB5">
        <w:rPr>
          <w:rFonts w:ascii="Theinhardt Light" w:eastAsia="Nunito" w:hAnsi="Theinhardt Light" w:cs="Nunito"/>
          <w:sz w:val="24"/>
          <w:szCs w:val="24"/>
          <w:highlight w:val="white"/>
        </w:rPr>
        <w:t xml:space="preserve">. </w:t>
      </w:r>
    </w:p>
    <w:p w14:paraId="00000014" w14:textId="77777777" w:rsidR="00132D32" w:rsidRPr="008D5AB5" w:rsidRDefault="00132D32">
      <w:pPr>
        <w:jc w:val="both"/>
        <w:rPr>
          <w:rFonts w:ascii="Theinhardt Light" w:eastAsia="Nunito" w:hAnsi="Theinhardt Light" w:cs="Nunito"/>
          <w:sz w:val="24"/>
          <w:szCs w:val="24"/>
          <w:highlight w:val="white"/>
        </w:rPr>
      </w:pPr>
    </w:p>
    <w:p w14:paraId="00000015" w14:textId="26A2A2DA" w:rsidR="00132D32" w:rsidRPr="008D5AB5" w:rsidRDefault="009952C5">
      <w:pPr>
        <w:jc w:val="both"/>
        <w:rPr>
          <w:rFonts w:ascii="Theinhardt Light" w:eastAsia="Nunito" w:hAnsi="Theinhardt Light" w:cs="Nunito"/>
          <w:sz w:val="24"/>
          <w:szCs w:val="24"/>
          <w:highlight w:val="white"/>
        </w:rPr>
      </w:pPr>
      <w:r w:rsidRPr="008D5AB5">
        <w:rPr>
          <w:rFonts w:ascii="Theinhardt Light" w:eastAsia="Nunito" w:hAnsi="Theinhardt Light" w:cs="Nunito"/>
          <w:sz w:val="24"/>
          <w:szCs w:val="24"/>
          <w:highlight w:val="white"/>
        </w:rPr>
        <w:t xml:space="preserve">Budowanie nowej warszawskiej przestrzeni dla sztuki okazuje się być sztuką samą w sobie - betonowe elementy są odlewane </w:t>
      </w:r>
      <w:r w:rsidRPr="008D5AB5">
        <w:rPr>
          <w:rFonts w:ascii="Theinhardt Light" w:eastAsia="Nunito" w:hAnsi="Theinhardt Light" w:cs="Nunito"/>
          <w:b/>
          <w:sz w:val="24"/>
          <w:szCs w:val="24"/>
          <w:highlight w:val="white"/>
        </w:rPr>
        <w:t xml:space="preserve">ręcznie. </w:t>
      </w:r>
      <w:r w:rsidRPr="008D5AB5">
        <w:rPr>
          <w:rFonts w:ascii="Theinhardt Light" w:eastAsia="Nunito" w:hAnsi="Theinhardt Light" w:cs="Nunito"/>
          <w:sz w:val="24"/>
          <w:szCs w:val="24"/>
          <w:highlight w:val="white"/>
        </w:rPr>
        <w:t>Wyjaśnia to</w:t>
      </w:r>
      <w:r w:rsidRPr="008D5AB5">
        <w:rPr>
          <w:rFonts w:ascii="Theinhardt Light" w:eastAsia="Nunito" w:hAnsi="Theinhardt Light" w:cs="Nunito"/>
          <w:b/>
          <w:sz w:val="24"/>
          <w:szCs w:val="24"/>
          <w:highlight w:val="white"/>
        </w:rPr>
        <w:t xml:space="preserve"> Mikołaj </w:t>
      </w:r>
      <w:proofErr w:type="spellStart"/>
      <w:r w:rsidRPr="008D5AB5">
        <w:rPr>
          <w:rFonts w:ascii="Theinhardt Light" w:eastAsia="Nunito" w:hAnsi="Theinhardt Light" w:cs="Nunito"/>
          <w:b/>
          <w:sz w:val="24"/>
          <w:szCs w:val="24"/>
          <w:highlight w:val="white"/>
        </w:rPr>
        <w:t>Mundzik</w:t>
      </w:r>
      <w:proofErr w:type="spellEnd"/>
      <w:r w:rsidRPr="008D5AB5">
        <w:rPr>
          <w:rFonts w:ascii="Theinhardt Light" w:eastAsia="Nunito" w:hAnsi="Theinhardt Light" w:cs="Nunito"/>
          <w:b/>
          <w:sz w:val="24"/>
          <w:szCs w:val="24"/>
          <w:highlight w:val="white"/>
        </w:rPr>
        <w:t>, zastępca dyrektorki Muzeum Sztuki Nowoczesnej w Warszawie ds</w:t>
      </w:r>
      <w:r w:rsidR="00733735">
        <w:rPr>
          <w:rFonts w:ascii="Theinhardt Light" w:eastAsia="Nunito" w:hAnsi="Theinhardt Light" w:cs="Nunito"/>
          <w:b/>
          <w:sz w:val="24"/>
          <w:szCs w:val="24"/>
          <w:highlight w:val="white"/>
        </w:rPr>
        <w:t>.</w:t>
      </w:r>
      <w:r w:rsidRPr="008D5AB5">
        <w:rPr>
          <w:rFonts w:ascii="Theinhardt Light" w:eastAsia="Nunito" w:hAnsi="Theinhardt Light" w:cs="Nunito"/>
          <w:b/>
          <w:sz w:val="24"/>
          <w:szCs w:val="24"/>
          <w:highlight w:val="white"/>
        </w:rPr>
        <w:t xml:space="preserve"> Inwestycji:</w:t>
      </w:r>
      <w:r w:rsidRPr="008D5AB5">
        <w:rPr>
          <w:rFonts w:ascii="Theinhardt Light" w:eastAsia="Nunito" w:hAnsi="Theinhardt Light" w:cs="Nunito"/>
          <w:sz w:val="24"/>
          <w:szCs w:val="24"/>
          <w:highlight w:val="white"/>
        </w:rPr>
        <w:t xml:space="preserve"> “Nie używamy prefabrykatów. Pracownicy budowy ręcznie konstruują formy, leją i </w:t>
      </w:r>
      <w:proofErr w:type="spellStart"/>
      <w:r w:rsidRPr="008D5AB5">
        <w:rPr>
          <w:rFonts w:ascii="Theinhardt Light" w:eastAsia="Nunito" w:hAnsi="Theinhardt Light" w:cs="Nunito"/>
          <w:sz w:val="24"/>
          <w:szCs w:val="24"/>
          <w:highlight w:val="white"/>
        </w:rPr>
        <w:t>odwibrowują</w:t>
      </w:r>
      <w:proofErr w:type="spellEnd"/>
      <w:r w:rsidRPr="008D5AB5">
        <w:rPr>
          <w:rFonts w:ascii="Theinhardt Light" w:eastAsia="Nunito" w:hAnsi="Theinhardt Light" w:cs="Nunito"/>
          <w:sz w:val="24"/>
          <w:szCs w:val="24"/>
          <w:highlight w:val="white"/>
        </w:rPr>
        <w:t xml:space="preserve"> beton, bo od tego zależy, czy dobrze się on ułoży. Sprawdzamy kolor, jakość i wytrzymałość, każdego pojedynczego elementu Ten proces wymaga od nas zegarmistrzowskiej precyzji, jest jak rzeźbienie w marmurze: każdy ruch jest dokładnie zaplanowany”. </w:t>
      </w:r>
    </w:p>
    <w:p w14:paraId="00000016" w14:textId="77777777" w:rsidR="00132D32" w:rsidRPr="008D5AB5" w:rsidRDefault="00132D32">
      <w:pPr>
        <w:jc w:val="both"/>
        <w:rPr>
          <w:rFonts w:ascii="Theinhardt Light" w:eastAsia="Nunito" w:hAnsi="Theinhardt Light" w:cs="Nunito"/>
          <w:sz w:val="24"/>
          <w:szCs w:val="24"/>
        </w:rPr>
      </w:pPr>
    </w:p>
    <w:p w14:paraId="00000017" w14:textId="77777777" w:rsidR="00132D32" w:rsidRPr="008D5AB5" w:rsidRDefault="009952C5">
      <w:pPr>
        <w:jc w:val="both"/>
        <w:rPr>
          <w:rFonts w:ascii="Theinhardt Light" w:eastAsia="Nunito" w:hAnsi="Theinhardt Light" w:cs="Nunito"/>
          <w:sz w:val="24"/>
          <w:szCs w:val="24"/>
          <w:highlight w:val="white"/>
        </w:rPr>
      </w:pPr>
      <w:r w:rsidRPr="008D5AB5">
        <w:rPr>
          <w:rFonts w:ascii="Theinhardt Light" w:eastAsia="Nunito" w:hAnsi="Theinhardt Light" w:cs="Nunito"/>
          <w:b/>
          <w:sz w:val="24"/>
          <w:szCs w:val="24"/>
          <w:highlight w:val="white"/>
        </w:rPr>
        <w:t>Architektura muzeum czerpie z tradycji warszawskiego modernizmu</w:t>
      </w:r>
      <w:r w:rsidRPr="008D5AB5">
        <w:rPr>
          <w:rFonts w:ascii="Theinhardt Light" w:eastAsia="Nunito" w:hAnsi="Theinhardt Light" w:cs="Nunito"/>
          <w:sz w:val="24"/>
          <w:szCs w:val="24"/>
          <w:highlight w:val="white"/>
        </w:rPr>
        <w:t xml:space="preserve"> - nawiązuje do legendarnych domów handlowych, Warsa, Sawy i Juniora, nie konkuruje z nimi, ale tworzy relację opartą na szacunku i uzupełnianiu. Monumentalna powierzchnia białej fasady zostanie przecięta pasami okien doświetlających przestrzenie galerii, które nadadzą całej bryle bardziej rzeźbiarski charakter. Większość galerii będzie oświetlona światłem dziennym, które będzie również wpadać z góry, oświetlając całą górną kondygnację. </w:t>
      </w:r>
    </w:p>
    <w:p w14:paraId="00000018" w14:textId="77777777" w:rsidR="00132D32" w:rsidRPr="008D5AB5" w:rsidRDefault="009952C5">
      <w:pPr>
        <w:jc w:val="both"/>
        <w:rPr>
          <w:rFonts w:ascii="Theinhardt Light" w:eastAsia="Nunito" w:hAnsi="Theinhardt Light" w:cs="Nunito"/>
          <w:b/>
          <w:sz w:val="24"/>
          <w:szCs w:val="24"/>
          <w:highlight w:val="white"/>
        </w:rPr>
      </w:pPr>
      <w:r w:rsidRPr="008D5AB5">
        <w:rPr>
          <w:rFonts w:ascii="Theinhardt Light" w:eastAsia="Nunito" w:hAnsi="Theinhardt Light" w:cs="Nunito"/>
          <w:b/>
          <w:sz w:val="24"/>
          <w:szCs w:val="24"/>
          <w:highlight w:val="white"/>
        </w:rPr>
        <w:br/>
        <w:t>Wyobraź to sobie</w:t>
      </w:r>
    </w:p>
    <w:p w14:paraId="00000019" w14:textId="4CEC3B22" w:rsidR="00132D32" w:rsidRPr="008D5AB5" w:rsidRDefault="009952C5">
      <w:pPr>
        <w:jc w:val="both"/>
        <w:rPr>
          <w:rFonts w:ascii="Theinhardt Light" w:eastAsia="Nunito" w:hAnsi="Theinhardt Light" w:cs="Nunito"/>
          <w:sz w:val="24"/>
          <w:szCs w:val="24"/>
        </w:rPr>
      </w:pPr>
      <w:r w:rsidRPr="008D5AB5">
        <w:rPr>
          <w:rFonts w:ascii="Theinhardt Light" w:eastAsia="Nunito" w:hAnsi="Theinhardt Light" w:cs="Nunito"/>
          <w:sz w:val="24"/>
          <w:szCs w:val="24"/>
          <w:highlight w:val="white"/>
        </w:rPr>
        <w:t>Pod koniec  kwietnia wzdłuż ulicy Marszałko</w:t>
      </w:r>
      <w:r w:rsidR="009468C7">
        <w:rPr>
          <w:rFonts w:ascii="Theinhardt Light" w:eastAsia="Nunito" w:hAnsi="Theinhardt Light" w:cs="Nunito"/>
          <w:sz w:val="24"/>
          <w:szCs w:val="24"/>
          <w:highlight w:val="white"/>
        </w:rPr>
        <w:t xml:space="preserve">wskiej budowę otoczył nowy płot. </w:t>
      </w:r>
      <w:bookmarkStart w:id="0" w:name="_GoBack"/>
      <w:bookmarkEnd w:id="0"/>
      <w:r w:rsidRPr="008D5AB5">
        <w:rPr>
          <w:rFonts w:ascii="Theinhardt Light" w:eastAsia="Nunito" w:hAnsi="Theinhardt Light" w:cs="Nunito"/>
          <w:sz w:val="24"/>
          <w:szCs w:val="24"/>
          <w:highlight w:val="white"/>
        </w:rPr>
        <w:t xml:space="preserve">Czarno-biała grafika zaprasza </w:t>
      </w:r>
      <w:r w:rsidRPr="008D5AB5">
        <w:rPr>
          <w:rFonts w:ascii="Theinhardt Light" w:eastAsia="Nunito" w:hAnsi="Theinhardt Light" w:cs="Nunito"/>
          <w:b/>
          <w:sz w:val="24"/>
          <w:szCs w:val="24"/>
          <w:highlight w:val="white"/>
        </w:rPr>
        <w:t>“19 788 m2 sztuki - wyobraź to sobie”</w:t>
      </w:r>
      <w:r w:rsidRPr="008D5AB5">
        <w:rPr>
          <w:rFonts w:ascii="Theinhardt Light" w:eastAsia="Nunito" w:hAnsi="Theinhardt Light" w:cs="Nunito"/>
          <w:sz w:val="24"/>
          <w:szCs w:val="24"/>
          <w:highlight w:val="white"/>
        </w:rPr>
        <w:t xml:space="preserve">. Ćwiczenie z wyobraźni stanie się prostsze dla tych, którzy wezmą udział w zaplanowanym na </w:t>
      </w:r>
      <w:r w:rsidRPr="008D5AB5">
        <w:rPr>
          <w:rFonts w:ascii="Theinhardt Light" w:eastAsia="Nunito" w:hAnsi="Theinhardt Light" w:cs="Nunito"/>
          <w:b/>
          <w:sz w:val="24"/>
          <w:szCs w:val="24"/>
        </w:rPr>
        <w:t xml:space="preserve"> </w:t>
      </w:r>
      <w:hyperlink r:id="rId6">
        <w:r w:rsidRPr="008D5AB5">
          <w:rPr>
            <w:rFonts w:ascii="Theinhardt Light" w:eastAsia="Nunito" w:hAnsi="Theinhardt Light" w:cs="Nunito"/>
            <w:b/>
            <w:color w:val="1155CC"/>
            <w:sz w:val="24"/>
            <w:szCs w:val="24"/>
            <w:u w:val="single"/>
          </w:rPr>
          <w:t>Noc Muzeów 2021 pierwszym oprowadzaniu online po nowej siedzibie Muzeum.</w:t>
        </w:r>
      </w:hyperlink>
      <w:r w:rsidRPr="008D5AB5">
        <w:rPr>
          <w:rFonts w:ascii="Theinhardt Light" w:eastAsia="Nunito" w:hAnsi="Theinhardt Light" w:cs="Nunito"/>
          <w:b/>
          <w:sz w:val="24"/>
          <w:szCs w:val="24"/>
        </w:rPr>
        <w:t xml:space="preserve"> </w:t>
      </w:r>
      <w:r w:rsidRPr="008D5AB5">
        <w:rPr>
          <w:rFonts w:ascii="Theinhardt Light" w:eastAsia="Nunito" w:hAnsi="Theinhardt Light" w:cs="Nunito"/>
          <w:sz w:val="24"/>
          <w:szCs w:val="24"/>
        </w:rPr>
        <w:t xml:space="preserve">Po stworzonych już kondygnacjach oraz zakamarkach budowy publiczność oprowadzą Jerzy </w:t>
      </w:r>
      <w:proofErr w:type="spellStart"/>
      <w:r w:rsidRPr="008D5AB5">
        <w:rPr>
          <w:rFonts w:ascii="Theinhardt Light" w:eastAsia="Nunito" w:hAnsi="Theinhardt Light" w:cs="Nunito"/>
          <w:sz w:val="24"/>
          <w:szCs w:val="24"/>
        </w:rPr>
        <w:t>Blomberg</w:t>
      </w:r>
      <w:proofErr w:type="spellEnd"/>
      <w:r w:rsidRPr="008D5AB5">
        <w:rPr>
          <w:rFonts w:ascii="Theinhardt Light" w:eastAsia="Nunito" w:hAnsi="Theinhardt Light" w:cs="Nunito"/>
          <w:sz w:val="24"/>
          <w:szCs w:val="24"/>
        </w:rPr>
        <w:t xml:space="preserve"> oraz Michał </w:t>
      </w:r>
      <w:proofErr w:type="spellStart"/>
      <w:r w:rsidRPr="008D5AB5">
        <w:rPr>
          <w:rFonts w:ascii="Theinhardt Light" w:eastAsia="Nunito" w:hAnsi="Theinhardt Light" w:cs="Nunito"/>
          <w:sz w:val="24"/>
          <w:szCs w:val="24"/>
        </w:rPr>
        <w:t>Ziętek</w:t>
      </w:r>
      <w:proofErr w:type="spellEnd"/>
      <w:r w:rsidRPr="008D5AB5">
        <w:rPr>
          <w:rFonts w:ascii="Theinhardt Light" w:eastAsia="Nunito" w:hAnsi="Theinhardt Light" w:cs="Nunito"/>
          <w:sz w:val="24"/>
          <w:szCs w:val="24"/>
        </w:rPr>
        <w:t>.</w:t>
      </w:r>
    </w:p>
    <w:p w14:paraId="0000001A" w14:textId="77777777" w:rsidR="00132D32" w:rsidRPr="008D5AB5" w:rsidRDefault="009952C5">
      <w:pPr>
        <w:spacing w:before="240" w:after="240"/>
        <w:jc w:val="both"/>
        <w:rPr>
          <w:rFonts w:ascii="Theinhardt Light" w:eastAsia="Nunito" w:hAnsi="Theinhardt Light" w:cs="Nunito"/>
          <w:sz w:val="24"/>
          <w:szCs w:val="24"/>
        </w:rPr>
      </w:pPr>
      <w:r w:rsidRPr="008D5AB5">
        <w:rPr>
          <w:rFonts w:ascii="Theinhardt Light" w:eastAsia="Nunito" w:hAnsi="Theinhardt Light" w:cs="Nunito"/>
          <w:sz w:val="24"/>
          <w:szCs w:val="24"/>
        </w:rPr>
        <w:lastRenderedPageBreak/>
        <w:t xml:space="preserve">Otwarcie nowej siedziby Muzeum Sztuki Nowoczesnej w Warszawie dla zwiedzających zaplanowano na 2023 r. Trwają już prace nad wystawą otwarcia, która zaprezentuje tworzoną od 15 lat  kolekcję Muzeum. </w:t>
      </w:r>
    </w:p>
    <w:p w14:paraId="0000001B" w14:textId="64065268" w:rsidR="00132D32" w:rsidRPr="008D5AB5" w:rsidRDefault="009952C5">
      <w:pPr>
        <w:spacing w:before="240" w:after="240"/>
        <w:jc w:val="both"/>
        <w:rPr>
          <w:rFonts w:ascii="Theinhardt Light" w:eastAsia="Nunito" w:hAnsi="Theinhardt Light" w:cs="Nunito"/>
          <w:sz w:val="24"/>
          <w:szCs w:val="24"/>
        </w:rPr>
      </w:pPr>
      <w:r w:rsidRPr="008D5AB5">
        <w:rPr>
          <w:rFonts w:ascii="Theinhardt Light" w:eastAsia="Nunito" w:hAnsi="Theinhardt Light" w:cs="Nunito"/>
          <w:sz w:val="24"/>
          <w:szCs w:val="24"/>
        </w:rPr>
        <w:t xml:space="preserve">Generalnym Wykonawcą budynku jest WARBUD S.A. Za projekt muzeum odpowiada nowojorska firma architektoniczna Thomas </w:t>
      </w:r>
      <w:proofErr w:type="spellStart"/>
      <w:r w:rsidRPr="008D5AB5">
        <w:rPr>
          <w:rFonts w:ascii="Theinhardt Light" w:eastAsia="Nunito" w:hAnsi="Theinhardt Light" w:cs="Nunito"/>
          <w:sz w:val="24"/>
          <w:szCs w:val="24"/>
        </w:rPr>
        <w:t>Phifer</w:t>
      </w:r>
      <w:proofErr w:type="spellEnd"/>
      <w:r w:rsidR="008D5AB5" w:rsidRPr="008D5AB5">
        <w:rPr>
          <w:rFonts w:ascii="Theinhardt Light" w:eastAsia="Nunito" w:hAnsi="Theinhardt Light" w:cs="Nunito"/>
          <w:sz w:val="24"/>
          <w:szCs w:val="24"/>
        </w:rPr>
        <w:t xml:space="preserve"> and Partners we współpracy</w:t>
      </w:r>
      <w:r w:rsidR="008D5AB5" w:rsidRPr="008D5AB5">
        <w:rPr>
          <w:rFonts w:ascii="Theinhardt Light" w:eastAsia="Nunito" w:hAnsi="Theinhardt Light" w:cs="Nunito"/>
          <w:sz w:val="24"/>
          <w:szCs w:val="24"/>
        </w:rPr>
        <w:br/>
      </w:r>
      <w:r w:rsidRPr="008D5AB5">
        <w:rPr>
          <w:rFonts w:ascii="Theinhardt Light" w:eastAsia="Nunito" w:hAnsi="Theinhardt Light" w:cs="Nunito"/>
          <w:sz w:val="24"/>
          <w:szCs w:val="24"/>
        </w:rPr>
        <w:t xml:space="preserve">z pracownią APA Wojciechowski Sp. z o.o., natomiast projektantem konstrukcji i instalacji jest biuro </w:t>
      </w:r>
      <w:proofErr w:type="spellStart"/>
      <w:r w:rsidRPr="008D5AB5">
        <w:rPr>
          <w:rFonts w:ascii="Theinhardt Light" w:eastAsia="Nunito" w:hAnsi="Theinhardt Light" w:cs="Nunito"/>
          <w:sz w:val="24"/>
          <w:szCs w:val="24"/>
        </w:rPr>
        <w:t>BuroHappold</w:t>
      </w:r>
      <w:proofErr w:type="spellEnd"/>
      <w:r w:rsidRPr="008D5AB5">
        <w:rPr>
          <w:rFonts w:ascii="Theinhardt Light" w:eastAsia="Nunito" w:hAnsi="Theinhardt Light" w:cs="Nunito"/>
          <w:sz w:val="24"/>
          <w:szCs w:val="24"/>
        </w:rPr>
        <w:t xml:space="preserve"> Engineering. Funkcję inżyniera kontraktu pełni konsorcjum </w:t>
      </w:r>
      <w:proofErr w:type="spellStart"/>
      <w:r w:rsidRPr="008D5AB5">
        <w:rPr>
          <w:rFonts w:ascii="Theinhardt Light" w:eastAsia="Nunito" w:hAnsi="Theinhardt Light" w:cs="Nunito"/>
          <w:sz w:val="24"/>
          <w:szCs w:val="24"/>
        </w:rPr>
        <w:t>Ecm</w:t>
      </w:r>
      <w:proofErr w:type="spellEnd"/>
      <w:r w:rsidRPr="008D5AB5">
        <w:rPr>
          <w:rFonts w:ascii="Theinhardt Light" w:eastAsia="Nunito" w:hAnsi="Theinhardt Light" w:cs="Nunito"/>
          <w:sz w:val="24"/>
          <w:szCs w:val="24"/>
        </w:rPr>
        <w:t xml:space="preserve"> </w:t>
      </w:r>
      <w:proofErr w:type="spellStart"/>
      <w:r w:rsidRPr="008D5AB5">
        <w:rPr>
          <w:rFonts w:ascii="Theinhardt Light" w:eastAsia="Nunito" w:hAnsi="Theinhardt Light" w:cs="Nunito"/>
          <w:sz w:val="24"/>
          <w:szCs w:val="24"/>
        </w:rPr>
        <w:t>Group</w:t>
      </w:r>
      <w:proofErr w:type="spellEnd"/>
      <w:r w:rsidRPr="008D5AB5">
        <w:rPr>
          <w:rFonts w:ascii="Theinhardt Light" w:eastAsia="Nunito" w:hAnsi="Theinhardt Light" w:cs="Nunito"/>
          <w:sz w:val="24"/>
          <w:szCs w:val="24"/>
        </w:rPr>
        <w:t xml:space="preserve"> Polska Sp. z </w:t>
      </w:r>
      <w:proofErr w:type="spellStart"/>
      <w:r w:rsidRPr="008D5AB5">
        <w:rPr>
          <w:rFonts w:ascii="Theinhardt Light" w:eastAsia="Nunito" w:hAnsi="Theinhardt Light" w:cs="Nunito"/>
          <w:sz w:val="24"/>
          <w:szCs w:val="24"/>
        </w:rPr>
        <w:t>o.o</w:t>
      </w:r>
      <w:proofErr w:type="spellEnd"/>
      <w:r w:rsidRPr="008D5AB5">
        <w:rPr>
          <w:rFonts w:ascii="Theinhardt Light" w:eastAsia="Nunito" w:hAnsi="Theinhardt Light" w:cs="Nunito"/>
          <w:sz w:val="24"/>
          <w:szCs w:val="24"/>
        </w:rPr>
        <w:t xml:space="preserve"> i </w:t>
      </w:r>
      <w:proofErr w:type="spellStart"/>
      <w:r w:rsidRPr="008D5AB5">
        <w:rPr>
          <w:rFonts w:ascii="Theinhardt Light" w:eastAsia="Nunito" w:hAnsi="Theinhardt Light" w:cs="Nunito"/>
          <w:sz w:val="24"/>
          <w:szCs w:val="24"/>
        </w:rPr>
        <w:t>Portico</w:t>
      </w:r>
      <w:proofErr w:type="spellEnd"/>
      <w:r w:rsidRPr="008D5AB5">
        <w:rPr>
          <w:rFonts w:ascii="Theinhardt Light" w:eastAsia="Nunito" w:hAnsi="Theinhardt Light" w:cs="Nunito"/>
          <w:sz w:val="24"/>
          <w:szCs w:val="24"/>
        </w:rPr>
        <w:t xml:space="preserve"> Project Management Sp</w:t>
      </w:r>
      <w:r w:rsidR="008D5AB5">
        <w:rPr>
          <w:rFonts w:ascii="Theinhardt Light" w:eastAsia="Nunito" w:hAnsi="Theinhardt Light" w:cs="Nunito"/>
          <w:sz w:val="24"/>
          <w:szCs w:val="24"/>
        </w:rPr>
        <w:t>. z o.o., opiekę prawną dla MSN</w:t>
      </w:r>
      <w:r w:rsidR="008D5AB5">
        <w:rPr>
          <w:rFonts w:ascii="Theinhardt Light" w:eastAsia="Nunito" w:hAnsi="Theinhardt Light" w:cs="Nunito"/>
          <w:sz w:val="24"/>
          <w:szCs w:val="24"/>
        </w:rPr>
        <w:br/>
      </w:r>
      <w:r w:rsidRPr="008D5AB5">
        <w:rPr>
          <w:rFonts w:ascii="Theinhardt Light" w:eastAsia="Nunito" w:hAnsi="Theinhardt Light" w:cs="Nunito"/>
          <w:sz w:val="24"/>
          <w:szCs w:val="24"/>
        </w:rPr>
        <w:t xml:space="preserve">w zakresie inwestycyjnym świadczy kancelaria KKLW </w:t>
      </w:r>
      <w:proofErr w:type="spellStart"/>
      <w:r w:rsidRPr="008D5AB5">
        <w:rPr>
          <w:rFonts w:ascii="Theinhardt Light" w:eastAsia="Nunito" w:hAnsi="Theinhardt Light" w:cs="Nunito"/>
          <w:sz w:val="24"/>
          <w:szCs w:val="24"/>
        </w:rPr>
        <w:t>Kurzyński</w:t>
      </w:r>
      <w:proofErr w:type="spellEnd"/>
      <w:r w:rsidRPr="008D5AB5">
        <w:rPr>
          <w:rFonts w:ascii="Theinhardt Light" w:eastAsia="Nunito" w:hAnsi="Theinhardt Light" w:cs="Nunito"/>
          <w:sz w:val="24"/>
          <w:szCs w:val="24"/>
        </w:rPr>
        <w:t xml:space="preserve"> Łyszyk Wierzbicki Sp. k.</w:t>
      </w:r>
    </w:p>
    <w:p w14:paraId="0000001C" w14:textId="77777777" w:rsidR="00132D32" w:rsidRPr="008D5AB5" w:rsidRDefault="009952C5">
      <w:pPr>
        <w:shd w:val="clear" w:color="auto" w:fill="FFFFFF"/>
        <w:spacing w:before="240" w:after="160"/>
        <w:jc w:val="both"/>
        <w:rPr>
          <w:rFonts w:ascii="Theinhardt Light" w:eastAsia="Nunito" w:hAnsi="Theinhardt Light" w:cs="Nunito"/>
          <w:sz w:val="24"/>
          <w:szCs w:val="24"/>
        </w:rPr>
      </w:pPr>
      <w:r w:rsidRPr="008D5AB5">
        <w:rPr>
          <w:rFonts w:ascii="Theinhardt Light" w:eastAsia="Nunito" w:hAnsi="Theinhardt Light" w:cs="Nunito"/>
          <w:sz w:val="24"/>
          <w:szCs w:val="24"/>
        </w:rPr>
        <w:t>Budowę Muzeum Sztuki Nowoczesnej finansuje m.st. Warszawa.</w:t>
      </w:r>
    </w:p>
    <w:p w14:paraId="0000001D" w14:textId="77777777" w:rsidR="00132D32" w:rsidRPr="008D5AB5" w:rsidRDefault="00132D32">
      <w:pPr>
        <w:jc w:val="both"/>
        <w:rPr>
          <w:rFonts w:ascii="Theinhardt Light" w:eastAsia="Nunito" w:hAnsi="Theinhardt Light" w:cs="Nunito"/>
          <w:b/>
          <w:sz w:val="24"/>
          <w:szCs w:val="24"/>
        </w:rPr>
      </w:pPr>
    </w:p>
    <w:p w14:paraId="0000001E" w14:textId="77777777" w:rsidR="00132D32" w:rsidRPr="008D5AB5" w:rsidRDefault="009952C5" w:rsidP="008D5AB5">
      <w:pPr>
        <w:jc w:val="both"/>
        <w:rPr>
          <w:rFonts w:ascii="Theinhardt Light" w:eastAsia="Nunito" w:hAnsi="Theinhardt Light" w:cs="Nunito"/>
          <w:b/>
          <w:sz w:val="24"/>
          <w:szCs w:val="24"/>
        </w:rPr>
      </w:pPr>
      <w:r w:rsidRPr="008D5AB5">
        <w:rPr>
          <w:rFonts w:ascii="Theinhardt Light" w:eastAsia="Nunito" w:hAnsi="Theinhardt Light" w:cs="Nunito"/>
          <w:b/>
          <w:sz w:val="24"/>
          <w:szCs w:val="24"/>
        </w:rPr>
        <w:t>ROZWÓJ INWESTYCJI MUZEUM SZTUKI NOWOCZESNEJ W WARSZAWIE i TR WARSZAWA</w:t>
      </w:r>
    </w:p>
    <w:p w14:paraId="00000022" w14:textId="0B52AA79" w:rsidR="00132D32" w:rsidRPr="008D5AB5" w:rsidRDefault="009952C5" w:rsidP="008D5AB5">
      <w:pPr>
        <w:jc w:val="both"/>
        <w:rPr>
          <w:rFonts w:ascii="Theinhardt Light" w:eastAsia="Nunito" w:hAnsi="Theinhardt Light" w:cs="Nunito"/>
          <w:sz w:val="24"/>
          <w:szCs w:val="24"/>
        </w:rPr>
      </w:pPr>
      <w:r w:rsidRPr="008D5AB5">
        <w:rPr>
          <w:rFonts w:ascii="Theinhardt Light" w:eastAsia="Nunito" w:hAnsi="Theinhardt Light" w:cs="Nunito"/>
          <w:sz w:val="24"/>
          <w:szCs w:val="24"/>
        </w:rPr>
        <w:t>Od kwietnia 2019 roku Muzeum Sztuki Nowoczesnej prowadzi budowę części</w:t>
      </w:r>
      <w:r w:rsidR="008D5AB5" w:rsidRPr="008D5AB5">
        <w:rPr>
          <w:rFonts w:ascii="Theinhardt Light" w:eastAsia="Nunito" w:hAnsi="Theinhardt Light" w:cs="Nunito"/>
          <w:sz w:val="24"/>
          <w:szCs w:val="24"/>
        </w:rPr>
        <w:t xml:space="preserve"> muzealnej, </w:t>
      </w:r>
      <w:r w:rsidRPr="008D5AB5">
        <w:rPr>
          <w:rFonts w:ascii="Theinhardt Light" w:eastAsia="Nunito" w:hAnsi="Theinhardt Light" w:cs="Nunito"/>
          <w:sz w:val="24"/>
          <w:szCs w:val="24"/>
        </w:rPr>
        <w:t>która jest pierwszym etapem realizacji nowych siedzib muzeum i teatru na</w:t>
      </w:r>
      <w:r w:rsidR="008D5AB5" w:rsidRPr="008D5AB5">
        <w:rPr>
          <w:rFonts w:ascii="Theinhardt Light" w:eastAsia="Nunito" w:hAnsi="Theinhardt Light" w:cs="Nunito"/>
          <w:sz w:val="24"/>
          <w:szCs w:val="24"/>
        </w:rPr>
        <w:t xml:space="preserve"> </w:t>
      </w:r>
      <w:r w:rsidR="008D5AB5">
        <w:rPr>
          <w:rFonts w:ascii="Theinhardt Light" w:eastAsia="Nunito" w:hAnsi="Theinhardt Light" w:cs="Nunito"/>
          <w:sz w:val="24"/>
          <w:szCs w:val="24"/>
        </w:rPr>
        <w:t>p</w:t>
      </w:r>
      <w:r w:rsidR="00733735">
        <w:rPr>
          <w:rFonts w:ascii="Theinhardt Light" w:eastAsia="Nunito" w:hAnsi="Theinhardt Light" w:cs="Nunito"/>
          <w:sz w:val="24"/>
          <w:szCs w:val="24"/>
        </w:rPr>
        <w:t>lacu Defilad, przyszłym p</w:t>
      </w:r>
      <w:r w:rsidRPr="008D5AB5">
        <w:rPr>
          <w:rFonts w:ascii="Theinhardt Light" w:eastAsia="Nunito" w:hAnsi="Theinhardt Light" w:cs="Nunito"/>
          <w:sz w:val="24"/>
          <w:szCs w:val="24"/>
        </w:rPr>
        <w:t>lacu Centralnym. Kolejnym etapem tej inwestycji będzie</w:t>
      </w:r>
      <w:r w:rsidR="008D5AB5" w:rsidRPr="008D5AB5">
        <w:rPr>
          <w:rFonts w:ascii="Theinhardt Light" w:eastAsia="Nunito" w:hAnsi="Theinhardt Light" w:cs="Nunito"/>
          <w:sz w:val="24"/>
          <w:szCs w:val="24"/>
        </w:rPr>
        <w:t xml:space="preserve"> </w:t>
      </w:r>
      <w:r w:rsidRPr="008D5AB5">
        <w:rPr>
          <w:rFonts w:ascii="Theinhardt Light" w:eastAsia="Nunito" w:hAnsi="Theinhardt Light" w:cs="Nunito"/>
          <w:sz w:val="24"/>
          <w:szCs w:val="24"/>
        </w:rPr>
        <w:t xml:space="preserve">budowa budynku TR Warszawa. </w:t>
      </w:r>
    </w:p>
    <w:p w14:paraId="190ADCD2" w14:textId="009008E4" w:rsidR="009952C5" w:rsidRPr="008D5AB5" w:rsidRDefault="009952C5">
      <w:pPr>
        <w:jc w:val="both"/>
        <w:rPr>
          <w:rFonts w:ascii="Theinhardt Light" w:eastAsia="Nunito" w:hAnsi="Theinhardt Light" w:cs="Nunito"/>
          <w:sz w:val="24"/>
          <w:szCs w:val="24"/>
        </w:rPr>
      </w:pPr>
    </w:p>
    <w:p w14:paraId="6FCCE5E4" w14:textId="16D742FD" w:rsidR="00447CBA" w:rsidRPr="008D5AB5" w:rsidRDefault="009952C5" w:rsidP="009952C5">
      <w:pPr>
        <w:spacing w:line="240" w:lineRule="auto"/>
        <w:jc w:val="both"/>
        <w:rPr>
          <w:rFonts w:ascii="Theinhardt Light" w:eastAsia="Nunito" w:hAnsi="Theinhardt Light" w:cs="Nunito"/>
          <w:sz w:val="24"/>
          <w:szCs w:val="24"/>
        </w:rPr>
      </w:pPr>
      <w:r w:rsidRPr="008D5AB5">
        <w:rPr>
          <w:rFonts w:ascii="Theinhardt Light" w:eastAsia="Nunito" w:hAnsi="Theinhardt Light" w:cs="Nunito"/>
          <w:sz w:val="24"/>
          <w:szCs w:val="24"/>
        </w:rPr>
        <w:t>Budowa nowej siedziby Muzeum Sztuki Nowoczesnej w Warszawie</w:t>
      </w:r>
    </w:p>
    <w:p w14:paraId="6E756C29" w14:textId="064B348B" w:rsidR="00447CBA" w:rsidRPr="008D5AB5" w:rsidRDefault="009952C5" w:rsidP="009952C5">
      <w:pPr>
        <w:spacing w:line="240" w:lineRule="auto"/>
        <w:rPr>
          <w:rFonts w:ascii="Theinhardt Light" w:eastAsia="Times New Roman" w:hAnsi="Theinhardt Light" w:cs="Times New Roman"/>
          <w:sz w:val="24"/>
          <w:szCs w:val="24"/>
        </w:rPr>
      </w:pPr>
      <w:r w:rsidRPr="008D5AB5">
        <w:rPr>
          <w:rFonts w:ascii="Theinhardt Light" w:eastAsia="Times New Roman" w:hAnsi="Theinhardt Light"/>
          <w:color w:val="000000"/>
          <w:sz w:val="24"/>
          <w:szCs w:val="24"/>
        </w:rPr>
        <w:t>Materiały prasowe i z</w:t>
      </w:r>
      <w:r w:rsidR="00447CBA" w:rsidRPr="008D5AB5">
        <w:rPr>
          <w:rFonts w:ascii="Theinhardt Light" w:eastAsia="Times New Roman" w:hAnsi="Theinhardt Light"/>
          <w:color w:val="000000"/>
          <w:sz w:val="24"/>
          <w:szCs w:val="24"/>
        </w:rPr>
        <w:t xml:space="preserve">djęcia: </w:t>
      </w:r>
      <w:hyperlink r:id="rId7" w:history="1">
        <w:r w:rsidR="00447CBA" w:rsidRPr="008D5AB5">
          <w:rPr>
            <w:rStyle w:val="Hipercze"/>
            <w:rFonts w:ascii="Theinhardt Light" w:eastAsia="Times New Roman" w:hAnsi="Theinhardt Light"/>
            <w:color w:val="1155CC"/>
            <w:sz w:val="24"/>
            <w:szCs w:val="24"/>
          </w:rPr>
          <w:t>prasa.artmuseum.pl</w:t>
        </w:r>
        <w:r w:rsidR="00447CBA" w:rsidRPr="008D5AB5">
          <w:rPr>
            <w:rFonts w:ascii="Theinhardt Light" w:eastAsia="Times New Roman" w:hAnsi="Theinhardt Light"/>
            <w:color w:val="000000"/>
            <w:sz w:val="24"/>
            <w:szCs w:val="24"/>
          </w:rPr>
          <w:br/>
        </w:r>
      </w:hyperlink>
      <w:r w:rsidR="00447CBA" w:rsidRPr="008D5AB5">
        <w:rPr>
          <w:rFonts w:ascii="Theinhardt Light" w:eastAsia="Times New Roman" w:hAnsi="Theinhardt Light"/>
          <w:color w:val="000000"/>
          <w:sz w:val="24"/>
          <w:szCs w:val="24"/>
        </w:rPr>
        <w:t xml:space="preserve">Muzeum Sztuki Nowoczesnej w Warszawie: </w:t>
      </w:r>
      <w:hyperlink r:id="rId8" w:history="1">
        <w:r w:rsidR="00447CBA" w:rsidRPr="008D5AB5">
          <w:rPr>
            <w:rStyle w:val="Hipercze"/>
            <w:rFonts w:ascii="Theinhardt Light" w:eastAsia="Times New Roman" w:hAnsi="Theinhardt Light"/>
            <w:color w:val="1155CC"/>
            <w:sz w:val="24"/>
            <w:szCs w:val="24"/>
          </w:rPr>
          <w:t>artmuseum.pl</w:t>
        </w:r>
      </w:hyperlink>
    </w:p>
    <w:p w14:paraId="430FC044" w14:textId="15601F02" w:rsidR="00447CBA" w:rsidRPr="008D5AB5" w:rsidRDefault="00447CBA" w:rsidP="00447CBA">
      <w:pPr>
        <w:spacing w:before="240" w:line="240" w:lineRule="auto"/>
        <w:rPr>
          <w:rFonts w:ascii="Theinhardt Light" w:eastAsia="Times New Roman" w:hAnsi="Theinhardt Light" w:cs="Times New Roman"/>
          <w:sz w:val="24"/>
          <w:szCs w:val="24"/>
        </w:rPr>
      </w:pPr>
      <w:r w:rsidRPr="008D5AB5">
        <w:rPr>
          <w:rFonts w:ascii="Theinhardt Light" w:eastAsia="Times New Roman" w:hAnsi="Theinhardt Light"/>
          <w:b/>
          <w:bCs/>
          <w:color w:val="000000"/>
          <w:sz w:val="24"/>
          <w:szCs w:val="24"/>
        </w:rPr>
        <w:t>kontakt dla mediów:</w:t>
      </w:r>
      <w:r w:rsidRPr="008D5AB5">
        <w:rPr>
          <w:rFonts w:ascii="Theinhardt Light" w:eastAsia="Times New Roman" w:hAnsi="Theinhardt Light"/>
          <w:b/>
          <w:bCs/>
          <w:color w:val="000000"/>
          <w:sz w:val="24"/>
          <w:szCs w:val="24"/>
        </w:rPr>
        <w:br/>
      </w:r>
      <w:r w:rsidRPr="008D5AB5">
        <w:rPr>
          <w:rFonts w:ascii="Theinhardt Light" w:eastAsia="Times New Roman" w:hAnsi="Theinhardt Light"/>
          <w:color w:val="000000"/>
          <w:sz w:val="24"/>
          <w:szCs w:val="24"/>
        </w:rPr>
        <w:t xml:space="preserve">Józefina Bartyzel </w:t>
      </w:r>
      <w:r w:rsidRPr="008D5AB5">
        <w:rPr>
          <w:rFonts w:ascii="Theinhardt Light" w:eastAsia="Times New Roman" w:hAnsi="Theinhardt Light"/>
          <w:color w:val="000000"/>
          <w:sz w:val="24"/>
          <w:szCs w:val="24"/>
        </w:rPr>
        <w:br/>
      </w:r>
      <w:hyperlink r:id="rId9" w:history="1">
        <w:r w:rsidRPr="008D5AB5">
          <w:rPr>
            <w:rStyle w:val="Hipercze"/>
            <w:rFonts w:ascii="Theinhardt Light" w:eastAsia="Times New Roman" w:hAnsi="Theinhardt Light"/>
            <w:color w:val="1155CC"/>
            <w:sz w:val="24"/>
            <w:szCs w:val="24"/>
          </w:rPr>
          <w:t>jozefina.bartyzel@artmuseum.pl</w:t>
        </w:r>
        <w:r w:rsidRPr="008D5AB5">
          <w:rPr>
            <w:rFonts w:ascii="Theinhardt Light" w:eastAsia="Times New Roman" w:hAnsi="Theinhardt Light"/>
            <w:color w:val="000000"/>
            <w:sz w:val="24"/>
            <w:szCs w:val="24"/>
          </w:rPr>
          <w:br/>
        </w:r>
      </w:hyperlink>
      <w:r w:rsidRPr="008D5AB5">
        <w:rPr>
          <w:rFonts w:ascii="Theinhardt Light" w:eastAsia="Times New Roman" w:hAnsi="Theinhardt Light"/>
          <w:color w:val="000000"/>
          <w:sz w:val="24"/>
          <w:szCs w:val="24"/>
        </w:rPr>
        <w:t>695 492 970</w:t>
      </w:r>
    </w:p>
    <w:p w14:paraId="63D10D3C" w14:textId="77777777" w:rsidR="00447CBA" w:rsidRPr="008D5AB5" w:rsidRDefault="00447CBA">
      <w:pPr>
        <w:jc w:val="both"/>
        <w:rPr>
          <w:rFonts w:ascii="Theinhardt Light" w:eastAsia="Nunito" w:hAnsi="Theinhardt Light" w:cs="Nunito"/>
          <w:sz w:val="24"/>
          <w:szCs w:val="24"/>
        </w:rPr>
      </w:pPr>
    </w:p>
    <w:sectPr w:rsidR="00447CBA" w:rsidRPr="008D5AB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Nunito">
    <w:altName w:val="Times New Roman"/>
    <w:charset w:val="00"/>
    <w:family w:val="auto"/>
    <w:pitch w:val="default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32"/>
    <w:rsid w:val="00132D32"/>
    <w:rsid w:val="00447CBA"/>
    <w:rsid w:val="00733735"/>
    <w:rsid w:val="008D5AB5"/>
    <w:rsid w:val="009468C7"/>
    <w:rsid w:val="009952C5"/>
    <w:rsid w:val="00BA64C9"/>
    <w:rsid w:val="00F5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C268"/>
  <w15:docId w15:val="{F761FC59-4889-4963-9AE2-92A4D3D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47CB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D5A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museum.pl/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sa.artmuseum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events/45916011516304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zefina.bartyzel@artmuseu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1F01D-C3C4-4DBD-8470-868AF028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Winczakiewicz</dc:creator>
  <cp:lastModifiedBy>Iga Winczakiewicz</cp:lastModifiedBy>
  <cp:revision>7</cp:revision>
  <cp:lastPrinted>2021-05-06T12:47:00Z</cp:lastPrinted>
  <dcterms:created xsi:type="dcterms:W3CDTF">2021-05-06T09:11:00Z</dcterms:created>
  <dcterms:modified xsi:type="dcterms:W3CDTF">2021-05-06T13:14:00Z</dcterms:modified>
</cp:coreProperties>
</file>