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4815"/>
        <w:gridCol w:w="4683"/>
      </w:tblGrid>
      <w:tr w:rsidR="00EB171D" w14:paraId="6684FF35" w14:textId="77777777" w:rsidTr="00622D28">
        <w:trPr>
          <w:trHeight w:val="2551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86C793B" w14:textId="77777777" w:rsidR="00EB171D" w:rsidRPr="00BC341B" w:rsidRDefault="00EB171D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/>
                <w:b/>
                <w:sz w:val="22"/>
                <w:lang w:val="en-GB"/>
              </w:rPr>
            </w:pPr>
            <w:r w:rsidRPr="00BC341B">
              <w:rPr>
                <w:rFonts w:ascii="Calibri" w:hAnsi="Calibri"/>
                <w:b/>
                <w:sz w:val="22"/>
                <w:lang w:val="en-GB"/>
              </w:rPr>
              <w:t>PRESS RELEASE</w:t>
            </w:r>
          </w:p>
          <w:p w14:paraId="347399C3" w14:textId="77777777" w:rsidR="00EB171D" w:rsidRPr="00BC341B" w:rsidRDefault="00EB171D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/>
                <w:sz w:val="22"/>
                <w:lang w:val="en-GB"/>
              </w:rPr>
            </w:pPr>
          </w:p>
          <w:p w14:paraId="4E70BDDA" w14:textId="77777777" w:rsidR="00EB171D" w:rsidRDefault="00EB171D" w:rsidP="00802E70">
            <w:pPr>
              <w:tabs>
                <w:tab w:val="left" w:pos="9184"/>
              </w:tabs>
              <w:ind w:left="-105" w:right="314"/>
              <w:rPr>
                <w:rFonts w:ascii="Calibri" w:hAnsi="Calibri"/>
                <w:b/>
                <w:sz w:val="22"/>
                <w:lang w:val="en-GB"/>
              </w:rPr>
            </w:pPr>
            <w:r w:rsidRPr="00BC341B">
              <w:rPr>
                <w:rFonts w:ascii="Calibri" w:hAnsi="Calibri"/>
                <w:b/>
                <w:sz w:val="22"/>
                <w:lang w:val="en-GB"/>
              </w:rPr>
              <w:t xml:space="preserve">The Museum of Modern Art in Warsaw </w:t>
            </w:r>
          </w:p>
          <w:p w14:paraId="51DE92B3" w14:textId="5C26900A" w:rsidR="00EB171D" w:rsidRPr="00BC341B" w:rsidRDefault="00EB171D" w:rsidP="00802E70">
            <w:pPr>
              <w:tabs>
                <w:tab w:val="left" w:pos="9184"/>
              </w:tabs>
              <w:ind w:left="-105" w:right="314"/>
              <w:rPr>
                <w:rFonts w:ascii="Calibri" w:hAnsi="Calibri"/>
                <w:b/>
                <w:sz w:val="22"/>
                <w:lang w:val="en-GB"/>
              </w:rPr>
            </w:pPr>
            <w:r w:rsidRPr="00BC341B">
              <w:rPr>
                <w:rFonts w:ascii="Calibri" w:hAnsi="Calibri"/>
                <w:b/>
                <w:sz w:val="22"/>
                <w:lang w:val="en-GB"/>
              </w:rPr>
              <w:t>opens its new main exhibition space on the bank of the Vistula river with the exhibition entitled “</w:t>
            </w:r>
            <w:r w:rsidRPr="00BC341B">
              <w:rPr>
                <w:rFonts w:ascii="Calibri" w:eastAsia="Times New Roman" w:hAnsi="Calibri"/>
                <w:b/>
                <w:color w:val="000000"/>
                <w:sz w:val="22"/>
                <w:lang w:val="en-US"/>
              </w:rPr>
              <w:t>The Beguiling Siren is Thy Crest”.</w:t>
            </w:r>
          </w:p>
          <w:p w14:paraId="62AEB418" w14:textId="77777777" w:rsidR="00EB171D" w:rsidRPr="00BC341B" w:rsidRDefault="00EB171D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/>
                <w:sz w:val="22"/>
                <w:lang w:val="en-GB"/>
              </w:rPr>
            </w:pPr>
          </w:p>
          <w:p w14:paraId="633FD91A" w14:textId="77777777" w:rsidR="00EB171D" w:rsidRPr="00BC341B" w:rsidRDefault="00EB171D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/>
                <w:b/>
                <w:sz w:val="22"/>
                <w:lang w:val="en-GB"/>
              </w:rPr>
            </w:pPr>
            <w:r w:rsidRPr="00BC341B">
              <w:rPr>
                <w:rFonts w:ascii="Calibri" w:hAnsi="Calibri"/>
                <w:b/>
                <w:sz w:val="22"/>
                <w:lang w:val="en-GB"/>
              </w:rPr>
              <w:t>March 25</w:t>
            </w:r>
            <w:r w:rsidRPr="00BC341B">
              <w:rPr>
                <w:rFonts w:ascii="Calibri" w:hAnsi="Calibri"/>
                <w:b/>
                <w:sz w:val="22"/>
                <w:vertAlign w:val="superscript"/>
                <w:lang w:val="en-GB"/>
              </w:rPr>
              <w:t>th</w:t>
            </w:r>
            <w:r w:rsidRPr="00BC341B">
              <w:rPr>
                <w:rFonts w:ascii="Calibri" w:hAnsi="Calibri"/>
                <w:b/>
                <w:sz w:val="22"/>
                <w:lang w:val="en-GB"/>
              </w:rPr>
              <w:t xml:space="preserve"> - June 18</w:t>
            </w:r>
            <w:r w:rsidRPr="00BC341B">
              <w:rPr>
                <w:rFonts w:ascii="Calibri" w:hAnsi="Calibri"/>
                <w:b/>
                <w:sz w:val="22"/>
                <w:vertAlign w:val="superscript"/>
                <w:lang w:val="en-GB"/>
              </w:rPr>
              <w:t>th</w:t>
            </w:r>
            <w:r w:rsidRPr="00BC341B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</w:p>
          <w:p w14:paraId="6966A66E" w14:textId="78441162" w:rsidR="00EB171D" w:rsidRPr="00BC341B" w:rsidRDefault="00EB171D" w:rsidP="00802E70">
            <w:pPr>
              <w:tabs>
                <w:tab w:val="left" w:pos="9184"/>
              </w:tabs>
              <w:ind w:left="-105" w:right="-111"/>
              <w:rPr>
                <w:rFonts w:ascii="Calibri" w:hAnsi="Calibri"/>
                <w:b/>
                <w:sz w:val="22"/>
                <w:lang w:val="en-GB"/>
              </w:rPr>
            </w:pPr>
            <w:r w:rsidRPr="00BC341B">
              <w:rPr>
                <w:rFonts w:ascii="Calibri" w:hAnsi="Calibri"/>
                <w:b/>
                <w:sz w:val="22"/>
                <w:lang w:val="en-GB"/>
              </w:rPr>
              <w:t xml:space="preserve">Address: </w:t>
            </w:r>
            <w:proofErr w:type="spellStart"/>
            <w:r w:rsidRPr="00BC341B">
              <w:rPr>
                <w:rFonts w:ascii="Calibri" w:hAnsi="Calibri"/>
                <w:b/>
                <w:sz w:val="22"/>
                <w:lang w:val="en-GB"/>
              </w:rPr>
              <w:t>Wybrzeże</w:t>
            </w:r>
            <w:proofErr w:type="spellEnd"/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lang w:val="en-GB"/>
              </w:rPr>
              <w:t>Kościuszkowskie</w:t>
            </w:r>
            <w:proofErr w:type="spellEnd"/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Pr="00BC341B">
              <w:rPr>
                <w:rFonts w:ascii="Calibri" w:hAnsi="Calibri"/>
                <w:b/>
                <w:sz w:val="22"/>
                <w:lang w:val="en-GB"/>
              </w:rPr>
              <w:t>22, Warsaw</w:t>
            </w:r>
          </w:p>
          <w:p w14:paraId="220BCB4A" w14:textId="77777777" w:rsidR="00EB171D" w:rsidRPr="00BC341B" w:rsidRDefault="00EB171D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/>
                <w:b/>
                <w:sz w:val="22"/>
                <w:lang w:val="en-GB"/>
              </w:rPr>
            </w:pPr>
            <w:r w:rsidRPr="00BC341B">
              <w:rPr>
                <w:rFonts w:ascii="Calibri" w:hAnsi="Calibri"/>
                <w:b/>
                <w:sz w:val="22"/>
                <w:lang w:val="en-GB"/>
              </w:rPr>
              <w:t>Opening of the exhibition 25</w:t>
            </w:r>
            <w:r w:rsidRPr="00BC341B">
              <w:rPr>
                <w:rFonts w:ascii="Calibri" w:hAnsi="Calibri"/>
                <w:b/>
                <w:sz w:val="22"/>
                <w:vertAlign w:val="superscript"/>
                <w:lang w:val="en-GB"/>
              </w:rPr>
              <w:t>th</w:t>
            </w:r>
            <w:r w:rsidRPr="00BC341B">
              <w:rPr>
                <w:rFonts w:ascii="Calibri" w:hAnsi="Calibri"/>
                <w:b/>
                <w:sz w:val="22"/>
                <w:lang w:val="en-GB"/>
              </w:rPr>
              <w:t xml:space="preserve"> of March, 12.00h</w:t>
            </w:r>
          </w:p>
          <w:p w14:paraId="39829CFE" w14:textId="77777777" w:rsidR="00EB171D" w:rsidRPr="00BC341B" w:rsidRDefault="00EB171D" w:rsidP="00802E70">
            <w:pPr>
              <w:tabs>
                <w:tab w:val="left" w:pos="9184"/>
              </w:tabs>
              <w:ind w:left="-105" w:right="314"/>
              <w:jc w:val="both"/>
              <w:rPr>
                <w:rFonts w:ascii="Calibri" w:hAnsi="Calibri"/>
                <w:b/>
                <w:sz w:val="22"/>
                <w:lang w:val="en-GB"/>
              </w:rPr>
            </w:pPr>
            <w:r w:rsidRPr="00BC341B">
              <w:rPr>
                <w:rFonts w:ascii="Calibri" w:hAnsi="Calibri"/>
                <w:b/>
                <w:sz w:val="22"/>
                <w:lang w:val="en-GB"/>
              </w:rPr>
              <w:t>Free entry</w:t>
            </w:r>
          </w:p>
          <w:p w14:paraId="7C7CB614" w14:textId="77777777" w:rsidR="00EB171D" w:rsidRDefault="00EB171D" w:rsidP="00802E70">
            <w:pPr>
              <w:tabs>
                <w:tab w:val="left" w:pos="9184"/>
              </w:tabs>
              <w:jc w:val="both"/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576205CA" w14:textId="78747BBC" w:rsidR="00EB171D" w:rsidRDefault="00553A53" w:rsidP="00802E70">
            <w:pPr>
              <w:tabs>
                <w:tab w:val="left" w:pos="9184"/>
              </w:tabs>
              <w:ind w:left="171" w:hanging="171"/>
              <w:jc w:val="right"/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noProof/>
                <w:sz w:val="22"/>
                <w:lang w:eastAsia="pl-PL"/>
              </w:rPr>
              <w:pict w14:anchorId="2C2092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140.25pt">
                  <v:imagedata r:id="rId4" o:title="MSN-en"/>
                </v:shape>
              </w:pict>
            </w:r>
          </w:p>
        </w:tc>
      </w:tr>
    </w:tbl>
    <w:p w14:paraId="2244798D" w14:textId="77777777" w:rsidR="00EB171D" w:rsidRDefault="00EB171D" w:rsidP="00802E70">
      <w:pPr>
        <w:tabs>
          <w:tab w:val="left" w:pos="9184"/>
        </w:tabs>
        <w:jc w:val="both"/>
        <w:rPr>
          <w:rFonts w:ascii="Calibri" w:hAnsi="Calibri"/>
          <w:b/>
          <w:sz w:val="22"/>
          <w:lang w:val="en-GB"/>
        </w:rPr>
      </w:pPr>
    </w:p>
    <w:p w14:paraId="2A9CCD29" w14:textId="313C2196" w:rsidR="004B1436" w:rsidRPr="00BC341B" w:rsidRDefault="004B1436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</w:p>
    <w:p w14:paraId="25E297C8" w14:textId="518C6823" w:rsidR="00D70258" w:rsidRPr="00BC341B" w:rsidRDefault="00D70258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 w:rsidRPr="00BC341B">
        <w:rPr>
          <w:rFonts w:ascii="Calibri" w:hAnsi="Calibri"/>
          <w:sz w:val="22"/>
          <w:lang w:val="en-GB"/>
        </w:rPr>
        <w:t xml:space="preserve">The Museum of Modern Art in Warsaw </w:t>
      </w:r>
      <w:r w:rsidR="00877F9A" w:rsidRPr="00BC341B">
        <w:rPr>
          <w:rFonts w:ascii="Calibri" w:hAnsi="Calibri"/>
          <w:sz w:val="22"/>
          <w:lang w:val="en-GB"/>
        </w:rPr>
        <w:t>opens</w:t>
      </w:r>
      <w:r w:rsidRPr="00BC341B">
        <w:rPr>
          <w:rFonts w:ascii="Calibri" w:hAnsi="Calibri"/>
          <w:sz w:val="22"/>
          <w:lang w:val="en-GB"/>
        </w:rPr>
        <w:t xml:space="preserve"> in its new premises on the banks of the Vistula with an exhibition entitle</w:t>
      </w:r>
      <w:r w:rsidR="000D7D74" w:rsidRPr="00BC341B">
        <w:rPr>
          <w:rFonts w:ascii="Calibri" w:hAnsi="Calibri"/>
          <w:sz w:val="22"/>
          <w:lang w:val="en-GB"/>
        </w:rPr>
        <w:t>d “</w:t>
      </w:r>
      <w:r w:rsidR="000D7D74" w:rsidRPr="00BC341B">
        <w:rPr>
          <w:rFonts w:ascii="Calibri" w:eastAsia="Times New Roman" w:hAnsi="Calibri"/>
          <w:color w:val="000000"/>
          <w:sz w:val="22"/>
          <w:lang w:val="en-US"/>
        </w:rPr>
        <w:t>The Beguiling Siren is Thy Crest”</w:t>
      </w:r>
      <w:r w:rsidRPr="00BC341B">
        <w:rPr>
          <w:rFonts w:ascii="Calibri" w:hAnsi="Calibri"/>
          <w:sz w:val="22"/>
          <w:lang w:val="en-GB"/>
        </w:rPr>
        <w:t xml:space="preserve">. It delves into the cultural </w:t>
      </w:r>
      <w:r w:rsidR="00724520" w:rsidRPr="00BC341B">
        <w:rPr>
          <w:rFonts w:ascii="Calibri" w:hAnsi="Calibri"/>
          <w:sz w:val="22"/>
          <w:lang w:val="en-GB"/>
        </w:rPr>
        <w:t xml:space="preserve">connotations of Warsaw’s symbol, </w:t>
      </w:r>
      <w:r w:rsidR="0085570E" w:rsidRPr="00BC341B">
        <w:rPr>
          <w:rFonts w:ascii="Calibri" w:hAnsi="Calibri"/>
          <w:sz w:val="22"/>
          <w:lang w:val="en-GB"/>
        </w:rPr>
        <w:t>and</w:t>
      </w:r>
      <w:r w:rsidR="00724520" w:rsidRPr="00BC341B">
        <w:rPr>
          <w:rFonts w:ascii="Calibri" w:hAnsi="Calibri"/>
          <w:sz w:val="22"/>
          <w:lang w:val="en-GB"/>
        </w:rPr>
        <w:t xml:space="preserve"> </w:t>
      </w:r>
      <w:r w:rsidRPr="00BC341B">
        <w:rPr>
          <w:rFonts w:ascii="Calibri" w:hAnsi="Calibri"/>
          <w:sz w:val="22"/>
          <w:lang w:val="en-GB"/>
        </w:rPr>
        <w:t>its universality in the context of creating</w:t>
      </w:r>
      <w:r w:rsidR="0085570E" w:rsidRPr="00BC341B">
        <w:rPr>
          <w:rFonts w:ascii="Calibri" w:hAnsi="Calibri"/>
          <w:sz w:val="22"/>
          <w:lang w:val="en-GB"/>
        </w:rPr>
        <w:t xml:space="preserve"> a</w:t>
      </w:r>
      <w:r w:rsidRPr="00BC341B">
        <w:rPr>
          <w:rFonts w:ascii="Calibri" w:hAnsi="Calibri"/>
          <w:sz w:val="22"/>
          <w:lang w:val="en-GB"/>
        </w:rPr>
        <w:t xml:space="preserve"> modern urban identity. </w:t>
      </w:r>
      <w:r w:rsidR="00695ECC" w:rsidRPr="00BC341B">
        <w:rPr>
          <w:rFonts w:ascii="Calibri" w:hAnsi="Calibri"/>
          <w:sz w:val="22"/>
          <w:lang w:val="en-GB"/>
        </w:rPr>
        <w:t xml:space="preserve">Those visiting the newly opened pavilion </w:t>
      </w:r>
      <w:r w:rsidR="0023092D" w:rsidRPr="00BC341B">
        <w:rPr>
          <w:rFonts w:ascii="Calibri" w:hAnsi="Calibri"/>
          <w:sz w:val="22"/>
          <w:lang w:val="en-GB"/>
        </w:rPr>
        <w:t xml:space="preserve">can </w:t>
      </w:r>
      <w:r w:rsidR="008E1693" w:rsidRPr="00BC341B">
        <w:rPr>
          <w:rFonts w:ascii="Calibri" w:hAnsi="Calibri"/>
          <w:sz w:val="22"/>
          <w:lang w:val="en-GB"/>
        </w:rPr>
        <w:t xml:space="preserve">view </w:t>
      </w:r>
      <w:r w:rsidR="0023092D" w:rsidRPr="00BC341B">
        <w:rPr>
          <w:rFonts w:ascii="Calibri" w:hAnsi="Calibri"/>
          <w:sz w:val="22"/>
          <w:lang w:val="en-GB"/>
        </w:rPr>
        <w:t>historic material</w:t>
      </w:r>
      <w:r w:rsidR="0085570E" w:rsidRPr="00BC341B">
        <w:rPr>
          <w:rFonts w:ascii="Calibri" w:hAnsi="Calibri"/>
          <w:sz w:val="22"/>
          <w:lang w:val="en-GB"/>
        </w:rPr>
        <w:t>s</w:t>
      </w:r>
      <w:r w:rsidR="0023092D" w:rsidRPr="00BC341B">
        <w:rPr>
          <w:rFonts w:ascii="Calibri" w:hAnsi="Calibri"/>
          <w:sz w:val="22"/>
          <w:lang w:val="en-GB"/>
        </w:rPr>
        <w:t xml:space="preserve"> – works of art and artefacts – </w:t>
      </w:r>
      <w:r w:rsidR="0085570E" w:rsidRPr="00BC341B">
        <w:rPr>
          <w:rFonts w:ascii="Calibri" w:hAnsi="Calibri"/>
          <w:sz w:val="22"/>
          <w:lang w:val="en-GB"/>
        </w:rPr>
        <w:t>as well as</w:t>
      </w:r>
      <w:r w:rsidR="0023092D" w:rsidRPr="00BC341B">
        <w:rPr>
          <w:rFonts w:ascii="Calibri" w:hAnsi="Calibri"/>
          <w:sz w:val="22"/>
          <w:lang w:val="en-GB"/>
        </w:rPr>
        <w:t xml:space="preserve"> </w:t>
      </w:r>
      <w:r w:rsidR="0085570E" w:rsidRPr="00BC341B">
        <w:rPr>
          <w:rFonts w:ascii="Calibri" w:hAnsi="Calibri"/>
          <w:sz w:val="22"/>
          <w:lang w:val="en-GB"/>
        </w:rPr>
        <w:t>creations</w:t>
      </w:r>
      <w:r w:rsidR="0023092D" w:rsidRPr="00BC341B">
        <w:rPr>
          <w:rFonts w:ascii="Calibri" w:hAnsi="Calibri"/>
          <w:sz w:val="22"/>
          <w:lang w:val="en-GB"/>
        </w:rPr>
        <w:t xml:space="preserve"> of modern artis</w:t>
      </w:r>
      <w:r w:rsidR="0085570E" w:rsidRPr="00BC341B">
        <w:rPr>
          <w:rFonts w:ascii="Calibri" w:hAnsi="Calibri"/>
          <w:sz w:val="22"/>
          <w:lang w:val="en-GB"/>
        </w:rPr>
        <w:t>ts inspired by the mythological siren</w:t>
      </w:r>
      <w:r w:rsidR="0023092D" w:rsidRPr="00BC341B">
        <w:rPr>
          <w:rFonts w:ascii="Calibri" w:hAnsi="Calibri"/>
          <w:sz w:val="22"/>
          <w:lang w:val="en-GB"/>
        </w:rPr>
        <w:t xml:space="preserve">. </w:t>
      </w:r>
      <w:r w:rsidR="0085570E" w:rsidRPr="00BC341B">
        <w:rPr>
          <w:rFonts w:ascii="Calibri" w:hAnsi="Calibri"/>
          <w:sz w:val="22"/>
          <w:lang w:val="en-GB"/>
        </w:rPr>
        <w:t xml:space="preserve">This exhibition, the first ever of this </w:t>
      </w:r>
      <w:r w:rsidR="00F21036" w:rsidRPr="00BC341B">
        <w:rPr>
          <w:rFonts w:ascii="Calibri" w:hAnsi="Calibri"/>
          <w:sz w:val="22"/>
          <w:lang w:val="en-GB"/>
        </w:rPr>
        <w:t>scale</w:t>
      </w:r>
      <w:r w:rsidR="0085570E" w:rsidRPr="00BC341B">
        <w:rPr>
          <w:rFonts w:ascii="Calibri" w:hAnsi="Calibri"/>
          <w:sz w:val="22"/>
          <w:lang w:val="en-GB"/>
        </w:rPr>
        <w:t xml:space="preserve"> to discuss the siren, </w:t>
      </w:r>
      <w:r w:rsidR="003052C7" w:rsidRPr="00BC341B">
        <w:rPr>
          <w:rFonts w:ascii="Calibri" w:hAnsi="Calibri"/>
          <w:sz w:val="22"/>
          <w:lang w:val="en-GB"/>
        </w:rPr>
        <w:t xml:space="preserve">aims to portray and activate </w:t>
      </w:r>
      <w:r w:rsidR="0085570E" w:rsidRPr="00BC341B">
        <w:rPr>
          <w:rFonts w:ascii="Calibri" w:hAnsi="Calibri"/>
          <w:sz w:val="22"/>
          <w:lang w:val="en-GB"/>
        </w:rPr>
        <w:t xml:space="preserve">her </w:t>
      </w:r>
      <w:r w:rsidR="003052C7" w:rsidRPr="00BC341B">
        <w:rPr>
          <w:rFonts w:ascii="Calibri" w:hAnsi="Calibri"/>
          <w:sz w:val="22"/>
          <w:lang w:val="en-GB"/>
        </w:rPr>
        <w:t xml:space="preserve">potential </w:t>
      </w:r>
      <w:r w:rsidR="0085570E" w:rsidRPr="00BC341B">
        <w:rPr>
          <w:rFonts w:ascii="Calibri" w:hAnsi="Calibri"/>
          <w:sz w:val="22"/>
          <w:lang w:val="en-GB"/>
        </w:rPr>
        <w:t>as a symbol</w:t>
      </w:r>
      <w:r w:rsidR="003052C7" w:rsidRPr="00BC341B">
        <w:rPr>
          <w:rFonts w:ascii="Calibri" w:hAnsi="Calibri"/>
          <w:sz w:val="22"/>
          <w:lang w:val="en-GB"/>
        </w:rPr>
        <w:t xml:space="preserve">. It combines different takes on hybridity, </w:t>
      </w:r>
      <w:r w:rsidR="001A61CE">
        <w:rPr>
          <w:rFonts w:ascii="Calibri" w:hAnsi="Calibri"/>
          <w:sz w:val="22"/>
          <w:lang w:val="en-GB"/>
        </w:rPr>
        <w:t xml:space="preserve">national </w:t>
      </w:r>
      <w:r w:rsidR="003052C7" w:rsidRPr="00BC341B">
        <w:rPr>
          <w:rFonts w:ascii="Calibri" w:hAnsi="Calibri"/>
          <w:sz w:val="22"/>
          <w:lang w:val="en-GB"/>
        </w:rPr>
        <w:t>identity and mythology.</w:t>
      </w:r>
    </w:p>
    <w:p w14:paraId="00E58C28" w14:textId="77777777" w:rsidR="003052C7" w:rsidRPr="00BC341B" w:rsidRDefault="003052C7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</w:p>
    <w:p w14:paraId="013E8C5D" w14:textId="3276E187" w:rsidR="001D36A5" w:rsidRPr="00BC341B" w:rsidRDefault="0085570E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 w:rsidRPr="00BC341B">
        <w:rPr>
          <w:rFonts w:ascii="Calibri" w:hAnsi="Calibri"/>
          <w:sz w:val="22"/>
          <w:lang w:val="en-GB"/>
        </w:rPr>
        <w:t>The relocation of</w:t>
      </w:r>
      <w:r w:rsidR="00594823" w:rsidRPr="00BC341B">
        <w:rPr>
          <w:rFonts w:ascii="Calibri" w:hAnsi="Calibri"/>
          <w:sz w:val="22"/>
          <w:lang w:val="en-GB"/>
        </w:rPr>
        <w:t xml:space="preserve"> the Museum of Modern Art in Warsaw to the banks of the Vistula, </w:t>
      </w:r>
      <w:r w:rsidR="0064410E" w:rsidRPr="00BC341B">
        <w:rPr>
          <w:rFonts w:ascii="Calibri" w:hAnsi="Calibri"/>
          <w:sz w:val="22"/>
          <w:lang w:val="en-GB"/>
        </w:rPr>
        <w:t>near</w:t>
      </w:r>
      <w:r w:rsidR="00594823" w:rsidRPr="00BC341B">
        <w:rPr>
          <w:rFonts w:ascii="Calibri" w:hAnsi="Calibri"/>
          <w:sz w:val="22"/>
          <w:lang w:val="en-GB"/>
        </w:rPr>
        <w:t xml:space="preserve"> the </w:t>
      </w:r>
      <w:r w:rsidR="00F21036" w:rsidRPr="00BC341B">
        <w:rPr>
          <w:rFonts w:ascii="Calibri" w:hAnsi="Calibri"/>
          <w:sz w:val="22"/>
          <w:lang w:val="en-GB"/>
        </w:rPr>
        <w:t>iconic</w:t>
      </w:r>
      <w:r w:rsidR="00594823" w:rsidRPr="00BC341B">
        <w:rPr>
          <w:rFonts w:ascii="Calibri" w:hAnsi="Calibri"/>
          <w:sz w:val="22"/>
          <w:lang w:val="en-GB"/>
        </w:rPr>
        <w:t xml:space="preserve"> </w:t>
      </w:r>
      <w:r w:rsidR="007B0D24" w:rsidRPr="00BC341B">
        <w:rPr>
          <w:rFonts w:ascii="Calibri" w:hAnsi="Calibri"/>
          <w:sz w:val="22"/>
          <w:lang w:val="en-GB"/>
        </w:rPr>
        <w:t xml:space="preserve">Mermaid monument by </w:t>
      </w:r>
      <w:proofErr w:type="spellStart"/>
      <w:r w:rsidR="007B0D24" w:rsidRPr="00BC341B">
        <w:rPr>
          <w:rFonts w:ascii="Calibri" w:hAnsi="Calibri"/>
          <w:sz w:val="22"/>
          <w:lang w:val="en-GB"/>
        </w:rPr>
        <w:t>Ludwika</w:t>
      </w:r>
      <w:proofErr w:type="spellEnd"/>
      <w:r w:rsidR="007B0D24"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="007B0D24" w:rsidRPr="00BC341B">
        <w:rPr>
          <w:rFonts w:ascii="Calibri" w:hAnsi="Calibri"/>
          <w:sz w:val="22"/>
          <w:lang w:val="en-GB"/>
        </w:rPr>
        <w:t>Nitschowa</w:t>
      </w:r>
      <w:proofErr w:type="spellEnd"/>
      <w:r w:rsidR="007B0D24" w:rsidRPr="00BC341B">
        <w:rPr>
          <w:rFonts w:ascii="Calibri" w:hAnsi="Calibri"/>
          <w:sz w:val="22"/>
          <w:lang w:val="en-GB"/>
        </w:rPr>
        <w:t xml:space="preserve">, </w:t>
      </w:r>
      <w:r w:rsidRPr="00BC341B">
        <w:rPr>
          <w:rFonts w:ascii="Calibri" w:hAnsi="Calibri"/>
          <w:sz w:val="22"/>
          <w:lang w:val="en-GB"/>
        </w:rPr>
        <w:t>presents an</w:t>
      </w:r>
      <w:r w:rsidR="007B0D24" w:rsidRPr="00BC341B">
        <w:rPr>
          <w:rFonts w:ascii="Calibri" w:hAnsi="Calibri"/>
          <w:sz w:val="22"/>
          <w:lang w:val="en-GB"/>
        </w:rPr>
        <w:t xml:space="preserve"> opportunity </w:t>
      </w:r>
      <w:r w:rsidR="0064410E" w:rsidRPr="00BC341B">
        <w:rPr>
          <w:rFonts w:ascii="Calibri" w:hAnsi="Calibri"/>
          <w:sz w:val="22"/>
          <w:lang w:val="en-GB"/>
        </w:rPr>
        <w:t>to take a closer look at this</w:t>
      </w:r>
      <w:r w:rsidR="007B0D24" w:rsidRPr="00BC341B">
        <w:rPr>
          <w:rFonts w:ascii="Calibri" w:hAnsi="Calibri"/>
          <w:sz w:val="22"/>
          <w:lang w:val="en-GB"/>
        </w:rPr>
        <w:t xml:space="preserve"> seemingly familiar hybrid. In recent years the city’s inhabitants have begun to rediscover the river and the </w:t>
      </w:r>
      <w:r w:rsidR="00F21036" w:rsidRPr="00BC341B">
        <w:rPr>
          <w:rFonts w:ascii="Calibri" w:hAnsi="Calibri"/>
          <w:sz w:val="22"/>
          <w:lang w:val="en-GB"/>
        </w:rPr>
        <w:t>Parliament</w:t>
      </w:r>
      <w:r w:rsidR="007B0D24" w:rsidRPr="00BC341B">
        <w:rPr>
          <w:rFonts w:ascii="Calibri" w:hAnsi="Calibri"/>
          <w:sz w:val="22"/>
          <w:lang w:val="en-GB"/>
        </w:rPr>
        <w:t xml:space="preserve"> declared 2017 the year of the Vistula. Boulevards</w:t>
      </w:r>
      <w:r w:rsidR="0064410E" w:rsidRPr="00BC341B">
        <w:rPr>
          <w:rFonts w:ascii="Calibri" w:hAnsi="Calibri"/>
          <w:sz w:val="22"/>
          <w:lang w:val="en-GB"/>
        </w:rPr>
        <w:t>,</w:t>
      </w:r>
      <w:r w:rsidR="007B0D24" w:rsidRPr="00BC341B">
        <w:rPr>
          <w:rFonts w:ascii="Calibri" w:hAnsi="Calibri"/>
          <w:sz w:val="22"/>
          <w:lang w:val="en-GB"/>
        </w:rPr>
        <w:t xml:space="preserve"> envisioned by </w:t>
      </w:r>
      <w:r w:rsidR="00F21036" w:rsidRPr="00BC341B">
        <w:rPr>
          <w:rFonts w:ascii="Calibri" w:hAnsi="Calibri"/>
          <w:sz w:val="22"/>
          <w:lang w:val="en-GB"/>
        </w:rPr>
        <w:t>XIX century writers</w:t>
      </w:r>
      <w:r w:rsidR="0064410E" w:rsidRPr="00BC341B">
        <w:rPr>
          <w:rFonts w:ascii="Calibri" w:hAnsi="Calibri"/>
          <w:sz w:val="22"/>
          <w:lang w:val="en-GB"/>
        </w:rPr>
        <w:t>,</w:t>
      </w:r>
      <w:r w:rsidR="007B0D24" w:rsidRPr="00BC341B">
        <w:rPr>
          <w:rFonts w:ascii="Calibri" w:hAnsi="Calibri"/>
          <w:sz w:val="22"/>
          <w:lang w:val="en-GB"/>
        </w:rPr>
        <w:t xml:space="preserve"> start appearing on its left bank, while a path through the wilderness runs along the right</w:t>
      </w:r>
      <w:r w:rsidR="00277804" w:rsidRPr="00BC341B">
        <w:rPr>
          <w:rFonts w:ascii="Calibri" w:hAnsi="Calibri"/>
          <w:sz w:val="22"/>
          <w:lang w:val="en-GB"/>
        </w:rPr>
        <w:t xml:space="preserve"> – something the city is rightly proud of. </w:t>
      </w:r>
      <w:r w:rsidR="00382CCE" w:rsidRPr="00BC341B">
        <w:rPr>
          <w:rFonts w:ascii="Calibri" w:hAnsi="Calibri"/>
          <w:sz w:val="22"/>
          <w:lang w:val="en-GB"/>
        </w:rPr>
        <w:t xml:space="preserve">The Museum now focuses on the siren, fish-woman armed with sword and shield, </w:t>
      </w:r>
      <w:r w:rsidR="00F21036" w:rsidRPr="00BC341B">
        <w:rPr>
          <w:rFonts w:ascii="Calibri" w:hAnsi="Calibri"/>
          <w:sz w:val="22"/>
          <w:lang w:val="en-GB"/>
        </w:rPr>
        <w:t xml:space="preserve">a warrior woman, </w:t>
      </w:r>
      <w:r w:rsidR="00382CCE" w:rsidRPr="00BC341B">
        <w:rPr>
          <w:rFonts w:ascii="Calibri" w:hAnsi="Calibri"/>
          <w:sz w:val="22"/>
          <w:lang w:val="en-GB"/>
        </w:rPr>
        <w:t xml:space="preserve">widely accepted symbol of Warsaw’s inhabitants. </w:t>
      </w:r>
    </w:p>
    <w:p w14:paraId="579B773E" w14:textId="77777777" w:rsidR="001D36A5" w:rsidRPr="00BC341B" w:rsidRDefault="001D36A5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</w:p>
    <w:p w14:paraId="023A785A" w14:textId="56312B10" w:rsidR="0064144D" w:rsidRPr="00BC341B" w:rsidRDefault="0064144D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 w:rsidRPr="00BC341B">
        <w:rPr>
          <w:rFonts w:ascii="Calibri" w:hAnsi="Calibri"/>
          <w:sz w:val="22"/>
          <w:lang w:val="en-GB"/>
        </w:rPr>
        <w:t>A</w:t>
      </w:r>
      <w:r w:rsidR="0003727B" w:rsidRPr="00BC341B">
        <w:rPr>
          <w:rFonts w:ascii="Calibri" w:hAnsi="Calibri"/>
          <w:sz w:val="22"/>
          <w:lang w:val="en-GB"/>
        </w:rPr>
        <w:t xml:space="preserve"> retelling of </w:t>
      </w:r>
      <w:r w:rsidR="00DB609D" w:rsidRPr="00BC341B">
        <w:rPr>
          <w:rFonts w:ascii="Calibri" w:hAnsi="Calibri"/>
          <w:sz w:val="22"/>
          <w:lang w:val="en-GB"/>
        </w:rPr>
        <w:t xml:space="preserve">themes connected with the </w:t>
      </w:r>
      <w:r w:rsidR="0064410E" w:rsidRPr="00BC341B">
        <w:rPr>
          <w:rFonts w:ascii="Calibri" w:hAnsi="Calibri"/>
          <w:sz w:val="22"/>
          <w:lang w:val="en-GB"/>
        </w:rPr>
        <w:t>s</w:t>
      </w:r>
      <w:r w:rsidR="00DB609D" w:rsidRPr="00BC341B">
        <w:rPr>
          <w:rFonts w:ascii="Calibri" w:hAnsi="Calibri"/>
          <w:sz w:val="22"/>
          <w:lang w:val="en-GB"/>
        </w:rPr>
        <w:t xml:space="preserve">iren </w:t>
      </w:r>
      <w:r w:rsidR="0064410E" w:rsidRPr="00BC341B">
        <w:rPr>
          <w:rFonts w:ascii="Calibri" w:hAnsi="Calibri"/>
          <w:sz w:val="22"/>
          <w:lang w:val="en-GB"/>
        </w:rPr>
        <w:t>is</w:t>
      </w:r>
      <w:r w:rsidR="00DB609D" w:rsidRPr="00BC341B">
        <w:rPr>
          <w:rFonts w:ascii="Calibri" w:hAnsi="Calibri"/>
          <w:sz w:val="22"/>
          <w:lang w:val="en-GB"/>
        </w:rPr>
        <w:t xml:space="preserve"> an unconventional an</w:t>
      </w:r>
      <w:r w:rsidR="0064410E" w:rsidRPr="00BC341B">
        <w:rPr>
          <w:rFonts w:ascii="Calibri" w:hAnsi="Calibri"/>
          <w:sz w:val="22"/>
          <w:lang w:val="en-GB"/>
        </w:rPr>
        <w:t>swer to the mounting crisis of</w:t>
      </w:r>
      <w:r w:rsidR="00DB609D" w:rsidRPr="00BC341B">
        <w:rPr>
          <w:rFonts w:ascii="Calibri" w:hAnsi="Calibri"/>
          <w:sz w:val="22"/>
          <w:lang w:val="en-GB"/>
        </w:rPr>
        <w:t xml:space="preserve"> </w:t>
      </w:r>
      <w:r w:rsidR="0064410E" w:rsidRPr="00BC341B">
        <w:rPr>
          <w:rFonts w:ascii="Calibri" w:hAnsi="Calibri"/>
          <w:sz w:val="22"/>
          <w:lang w:val="en-GB"/>
        </w:rPr>
        <w:t xml:space="preserve">a </w:t>
      </w:r>
      <w:r w:rsidR="00DB609D" w:rsidRPr="00BC341B">
        <w:rPr>
          <w:rFonts w:ascii="Calibri" w:hAnsi="Calibri"/>
          <w:sz w:val="22"/>
          <w:lang w:val="en-GB"/>
        </w:rPr>
        <w:t>language detached from reality</w:t>
      </w:r>
      <w:r w:rsidR="0064410E" w:rsidRPr="00BC341B">
        <w:rPr>
          <w:rFonts w:ascii="Calibri" w:hAnsi="Calibri"/>
          <w:sz w:val="22"/>
          <w:lang w:val="en-GB"/>
        </w:rPr>
        <w:t>, as well as</w:t>
      </w:r>
      <w:r w:rsidR="00DB609D" w:rsidRPr="00BC341B">
        <w:rPr>
          <w:rFonts w:ascii="Calibri" w:hAnsi="Calibri"/>
          <w:sz w:val="22"/>
          <w:lang w:val="en-GB"/>
        </w:rPr>
        <w:t xml:space="preserve"> the appropriation, reduction and </w:t>
      </w:r>
      <w:r w:rsidR="00AD14C7" w:rsidRPr="00BC341B">
        <w:rPr>
          <w:rFonts w:ascii="Calibri" w:hAnsi="Calibri"/>
          <w:sz w:val="22"/>
          <w:lang w:val="en-GB"/>
        </w:rPr>
        <w:t>contortion of symbols</w:t>
      </w:r>
      <w:r w:rsidR="0064410E" w:rsidRPr="00BC341B">
        <w:rPr>
          <w:rFonts w:ascii="Calibri" w:hAnsi="Calibri"/>
          <w:sz w:val="22"/>
          <w:lang w:val="en-GB"/>
        </w:rPr>
        <w:t xml:space="preserve"> themselves</w:t>
      </w:r>
      <w:r w:rsidR="00AD14C7" w:rsidRPr="00BC341B">
        <w:rPr>
          <w:rFonts w:ascii="Calibri" w:hAnsi="Calibri"/>
          <w:sz w:val="22"/>
          <w:lang w:val="en-GB"/>
        </w:rPr>
        <w:t xml:space="preserve">. </w:t>
      </w:r>
      <w:r w:rsidR="002B28F0" w:rsidRPr="00BC341B">
        <w:rPr>
          <w:rFonts w:ascii="Calibri" w:hAnsi="Calibri"/>
          <w:sz w:val="22"/>
          <w:lang w:val="en-GB"/>
        </w:rPr>
        <w:t xml:space="preserve">Thus the Museum – an institution of modern art – reaches </w:t>
      </w:r>
      <w:r w:rsidR="00F21036" w:rsidRPr="00BC341B">
        <w:rPr>
          <w:rFonts w:ascii="Calibri" w:hAnsi="Calibri"/>
          <w:sz w:val="22"/>
          <w:lang w:val="en-GB"/>
        </w:rPr>
        <w:t xml:space="preserve">into </w:t>
      </w:r>
      <w:r w:rsidR="002B28F0" w:rsidRPr="00BC341B">
        <w:rPr>
          <w:rFonts w:ascii="Calibri" w:hAnsi="Calibri"/>
          <w:sz w:val="22"/>
          <w:lang w:val="en-GB"/>
        </w:rPr>
        <w:t xml:space="preserve">deeper layers of culture, analysing a seemingly familiar figure. The exhibition </w:t>
      </w:r>
      <w:r w:rsidR="00086234" w:rsidRPr="00BC341B">
        <w:rPr>
          <w:rFonts w:ascii="Calibri" w:hAnsi="Calibri"/>
          <w:sz w:val="22"/>
          <w:lang w:val="en-GB"/>
        </w:rPr>
        <w:t xml:space="preserve">consists of nearly 150 pieces by artists both domestic and foreign, </w:t>
      </w:r>
      <w:r w:rsidR="00673BF8" w:rsidRPr="00BC341B">
        <w:rPr>
          <w:rFonts w:ascii="Calibri" w:hAnsi="Calibri"/>
          <w:sz w:val="22"/>
          <w:lang w:val="en-GB"/>
        </w:rPr>
        <w:t>historic objects and a selection of documents and manuscripts concerning Warsaw’s coat of arms. The collected iconographic material portrays the symbol</w:t>
      </w:r>
      <w:r w:rsidR="0064410E" w:rsidRPr="00BC341B">
        <w:rPr>
          <w:rFonts w:ascii="Calibri" w:hAnsi="Calibri"/>
          <w:sz w:val="22"/>
          <w:lang w:val="en-GB"/>
        </w:rPr>
        <w:t>’</w:t>
      </w:r>
      <w:r w:rsidR="00673BF8" w:rsidRPr="00BC341B">
        <w:rPr>
          <w:rFonts w:ascii="Calibri" w:hAnsi="Calibri"/>
          <w:sz w:val="22"/>
          <w:lang w:val="en-GB"/>
        </w:rPr>
        <w:t>s rich history, from antiquity to modern times.</w:t>
      </w:r>
      <w:r w:rsidR="00086234" w:rsidRPr="00BC341B">
        <w:rPr>
          <w:rFonts w:ascii="Calibri" w:hAnsi="Calibri"/>
          <w:sz w:val="22"/>
          <w:lang w:val="en-GB"/>
        </w:rPr>
        <w:t xml:space="preserve">    </w:t>
      </w:r>
    </w:p>
    <w:p w14:paraId="1827D25D" w14:textId="77777777" w:rsidR="00780708" w:rsidRPr="00BC341B" w:rsidRDefault="00780708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</w:p>
    <w:p w14:paraId="4ABE0012" w14:textId="223DC6D7" w:rsidR="00396471" w:rsidRPr="00BC341B" w:rsidRDefault="00780708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 w:rsidRPr="00BC341B">
        <w:rPr>
          <w:rFonts w:ascii="Calibri" w:hAnsi="Calibri"/>
          <w:sz w:val="22"/>
          <w:lang w:val="en-GB"/>
        </w:rPr>
        <w:t xml:space="preserve">The title of the exhibition is a quote from a poem by Cyprian </w:t>
      </w:r>
      <w:proofErr w:type="spellStart"/>
      <w:r w:rsidRPr="00BC341B">
        <w:rPr>
          <w:rFonts w:ascii="Calibri" w:hAnsi="Calibri"/>
          <w:sz w:val="22"/>
          <w:lang w:val="en-GB"/>
        </w:rPr>
        <w:t>Kamil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Norwid</w:t>
      </w:r>
      <w:proofErr w:type="spellEnd"/>
      <w:r w:rsidR="00F21036" w:rsidRPr="00BC341B">
        <w:rPr>
          <w:rFonts w:ascii="Calibri" w:hAnsi="Calibri"/>
          <w:sz w:val="22"/>
          <w:lang w:val="en-GB"/>
        </w:rPr>
        <w:t xml:space="preserve"> (one of the great Polish romantic poets)</w:t>
      </w:r>
      <w:r w:rsidRPr="00BC341B">
        <w:rPr>
          <w:rFonts w:ascii="Calibri" w:hAnsi="Calibri"/>
          <w:sz w:val="22"/>
          <w:lang w:val="en-GB"/>
        </w:rPr>
        <w:t>, who addresses Warsaw by means of a personal invocation (“capital of my youth…”)</w:t>
      </w:r>
      <w:r w:rsidR="00673BF8" w:rsidRPr="00BC341B">
        <w:rPr>
          <w:rFonts w:ascii="Calibri" w:hAnsi="Calibri"/>
          <w:sz w:val="22"/>
          <w:lang w:val="en-GB"/>
        </w:rPr>
        <w:t xml:space="preserve"> and </w:t>
      </w:r>
      <w:r w:rsidR="0064410E" w:rsidRPr="00BC341B">
        <w:rPr>
          <w:rFonts w:ascii="Calibri" w:hAnsi="Calibri"/>
          <w:sz w:val="22"/>
          <w:lang w:val="en-GB"/>
        </w:rPr>
        <w:t>formulates a</w:t>
      </w:r>
      <w:r w:rsidR="00673BF8" w:rsidRPr="00BC341B">
        <w:rPr>
          <w:rFonts w:ascii="Calibri" w:hAnsi="Calibri"/>
          <w:sz w:val="22"/>
          <w:lang w:val="en-GB"/>
        </w:rPr>
        <w:t xml:space="preserve"> reminder that the mythological siren was originally a dangerous hybrid of </w:t>
      </w:r>
      <w:r w:rsidR="00F21036" w:rsidRPr="00BC341B">
        <w:rPr>
          <w:rFonts w:ascii="Calibri" w:hAnsi="Calibri"/>
          <w:sz w:val="22"/>
          <w:lang w:val="en-GB"/>
        </w:rPr>
        <w:t>a human</w:t>
      </w:r>
      <w:r w:rsidR="00673BF8" w:rsidRPr="00BC341B">
        <w:rPr>
          <w:rFonts w:ascii="Calibri" w:hAnsi="Calibri"/>
          <w:sz w:val="22"/>
          <w:lang w:val="en-GB"/>
        </w:rPr>
        <w:t xml:space="preserve"> and animal (</w:t>
      </w:r>
      <w:r w:rsidR="00BD6873" w:rsidRPr="00BC341B">
        <w:rPr>
          <w:rFonts w:ascii="Calibri" w:hAnsi="Calibri"/>
          <w:sz w:val="22"/>
          <w:lang w:val="en-GB"/>
        </w:rPr>
        <w:t xml:space="preserve">specifically a bird with a woman’s head), that </w:t>
      </w:r>
      <w:r w:rsidR="0064410E" w:rsidRPr="00BC341B">
        <w:rPr>
          <w:rFonts w:ascii="Calibri" w:hAnsi="Calibri"/>
          <w:sz w:val="22"/>
          <w:lang w:val="en-GB"/>
        </w:rPr>
        <w:t>lured sailors</w:t>
      </w:r>
      <w:r w:rsidR="00BD6873" w:rsidRPr="00BC341B">
        <w:rPr>
          <w:rFonts w:ascii="Calibri" w:hAnsi="Calibri"/>
          <w:sz w:val="22"/>
          <w:lang w:val="en-GB"/>
        </w:rPr>
        <w:t xml:space="preserve"> to their doom. </w:t>
      </w:r>
      <w:r w:rsidR="001453BC" w:rsidRPr="00BC341B">
        <w:rPr>
          <w:rFonts w:ascii="Calibri" w:hAnsi="Calibri"/>
          <w:sz w:val="22"/>
          <w:lang w:val="en-GB"/>
        </w:rPr>
        <w:t>The poet calls upon the origins of Warsaw’s coat of arms to explain his multifaceted relationship with the city. This quote proved deeply inspiring to the exhibition’s creators.</w:t>
      </w:r>
    </w:p>
    <w:p w14:paraId="76158B8D" w14:textId="77777777" w:rsidR="001D36A5" w:rsidRPr="00BC341B" w:rsidRDefault="001D36A5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</w:p>
    <w:p w14:paraId="33979855" w14:textId="77777777" w:rsidR="0032646A" w:rsidRPr="00BC341B" w:rsidRDefault="00C055FE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 w:rsidRPr="00BC341B">
        <w:rPr>
          <w:rFonts w:ascii="Calibri" w:hAnsi="Calibri"/>
          <w:sz w:val="22"/>
          <w:lang w:val="en-GB"/>
        </w:rPr>
        <w:t xml:space="preserve">Depictions of the siren have changed so often over the centuries, that the one thing they all have in common seems to be her dualistic, hybrid nature: she is both human and animal. </w:t>
      </w:r>
      <w:r w:rsidR="00DD4662" w:rsidRPr="00BC341B">
        <w:rPr>
          <w:rFonts w:ascii="Calibri" w:hAnsi="Calibri"/>
          <w:sz w:val="22"/>
          <w:lang w:val="en-GB"/>
        </w:rPr>
        <w:t xml:space="preserve">Appearing on Warsaw’s medieval coat of arms is – surprisingly – a </w:t>
      </w:r>
      <w:r w:rsidR="00766610" w:rsidRPr="00BC341B">
        <w:rPr>
          <w:rFonts w:ascii="Calibri" w:hAnsi="Calibri"/>
          <w:sz w:val="22"/>
          <w:lang w:val="en-GB"/>
        </w:rPr>
        <w:t>half-man, half-dragon figure. The image of the fish-woman became prevalent as late as the beginning of the 18</w:t>
      </w:r>
      <w:r w:rsidR="00766610" w:rsidRPr="00BC341B">
        <w:rPr>
          <w:rFonts w:ascii="Calibri" w:hAnsi="Calibri"/>
          <w:sz w:val="22"/>
          <w:vertAlign w:val="superscript"/>
          <w:lang w:val="en-GB"/>
        </w:rPr>
        <w:t>th</w:t>
      </w:r>
      <w:r w:rsidR="00766610" w:rsidRPr="00BC341B">
        <w:rPr>
          <w:rFonts w:ascii="Calibri" w:hAnsi="Calibri"/>
          <w:sz w:val="22"/>
          <w:lang w:val="en-GB"/>
        </w:rPr>
        <w:t xml:space="preserve"> century. The exhibition focuses on </w:t>
      </w:r>
      <w:r w:rsidR="0064410E" w:rsidRPr="00BC341B">
        <w:rPr>
          <w:rFonts w:ascii="Calibri" w:hAnsi="Calibri"/>
          <w:sz w:val="22"/>
          <w:lang w:val="en-GB"/>
        </w:rPr>
        <w:t xml:space="preserve">this </w:t>
      </w:r>
      <w:r w:rsidR="00766610" w:rsidRPr="00BC341B">
        <w:rPr>
          <w:rFonts w:ascii="Calibri" w:hAnsi="Calibri"/>
          <w:sz w:val="22"/>
          <w:lang w:val="en-GB"/>
        </w:rPr>
        <w:t>diversity</w:t>
      </w:r>
      <w:r w:rsidR="0064410E" w:rsidRPr="00BC341B">
        <w:rPr>
          <w:rFonts w:ascii="Calibri" w:hAnsi="Calibri"/>
          <w:sz w:val="22"/>
          <w:lang w:val="en-GB"/>
        </w:rPr>
        <w:t xml:space="preserve"> of forms</w:t>
      </w:r>
      <w:r w:rsidR="00766610" w:rsidRPr="00BC341B">
        <w:rPr>
          <w:rFonts w:ascii="Calibri" w:hAnsi="Calibri"/>
          <w:sz w:val="22"/>
          <w:lang w:val="en-GB"/>
        </w:rPr>
        <w:t xml:space="preserve">. </w:t>
      </w:r>
      <w:r w:rsidR="00B27989" w:rsidRPr="00BC341B">
        <w:rPr>
          <w:rFonts w:ascii="Calibri" w:hAnsi="Calibri"/>
          <w:sz w:val="22"/>
          <w:lang w:val="en-GB"/>
        </w:rPr>
        <w:t xml:space="preserve">The birdlike siren is depicted (among others) in Pablo Picasso sketches, the collages of Anglo-American surrealist </w:t>
      </w:r>
      <w:r w:rsidR="00B27989" w:rsidRPr="00BC341B">
        <w:rPr>
          <w:rFonts w:ascii="Calibri" w:hAnsi="Calibri"/>
          <w:sz w:val="22"/>
          <w:lang w:val="en-GB"/>
        </w:rPr>
        <w:lastRenderedPageBreak/>
        <w:t xml:space="preserve">Penny Slinger or the paintings of </w:t>
      </w:r>
      <w:proofErr w:type="spellStart"/>
      <w:r w:rsidR="00B27989" w:rsidRPr="00BC341B">
        <w:rPr>
          <w:rFonts w:ascii="Calibri" w:hAnsi="Calibri"/>
          <w:sz w:val="22"/>
          <w:lang w:val="en-GB"/>
        </w:rPr>
        <w:t>Dorota</w:t>
      </w:r>
      <w:proofErr w:type="spellEnd"/>
      <w:r w:rsidR="00B27989"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="00B27989" w:rsidRPr="00BC341B">
        <w:rPr>
          <w:rFonts w:ascii="Calibri" w:hAnsi="Calibri"/>
          <w:sz w:val="22"/>
          <w:lang w:val="en-GB"/>
        </w:rPr>
        <w:t>Jurczak</w:t>
      </w:r>
      <w:proofErr w:type="spellEnd"/>
      <w:r w:rsidR="00B27989" w:rsidRPr="00BC341B">
        <w:rPr>
          <w:rFonts w:ascii="Calibri" w:hAnsi="Calibri"/>
          <w:sz w:val="22"/>
          <w:lang w:val="en-GB"/>
        </w:rPr>
        <w:t xml:space="preserve">. Sirens are accompanied by other hybrids, </w:t>
      </w:r>
      <w:r w:rsidR="0032646A" w:rsidRPr="00BC341B">
        <w:rPr>
          <w:rFonts w:ascii="Calibri" w:hAnsi="Calibri"/>
          <w:sz w:val="22"/>
          <w:lang w:val="en-GB"/>
        </w:rPr>
        <w:t>eagerly depicted in the second half of the 19</w:t>
      </w:r>
      <w:r w:rsidR="0032646A" w:rsidRPr="00BC341B">
        <w:rPr>
          <w:rFonts w:ascii="Calibri" w:hAnsi="Calibri"/>
          <w:sz w:val="22"/>
          <w:vertAlign w:val="superscript"/>
          <w:lang w:val="en-GB"/>
        </w:rPr>
        <w:t>th</w:t>
      </w:r>
      <w:r w:rsidR="0032646A" w:rsidRPr="00BC341B">
        <w:rPr>
          <w:rFonts w:ascii="Calibri" w:hAnsi="Calibri"/>
          <w:sz w:val="22"/>
          <w:lang w:val="en-GB"/>
        </w:rPr>
        <w:t xml:space="preserve"> and the first decade of the 20</w:t>
      </w:r>
      <w:r w:rsidR="0032646A" w:rsidRPr="00BC341B">
        <w:rPr>
          <w:rFonts w:ascii="Calibri" w:hAnsi="Calibri"/>
          <w:sz w:val="22"/>
          <w:vertAlign w:val="superscript"/>
          <w:lang w:val="en-GB"/>
        </w:rPr>
        <w:t>th</w:t>
      </w:r>
      <w:r w:rsidR="0032646A" w:rsidRPr="00BC341B">
        <w:rPr>
          <w:rFonts w:ascii="Calibri" w:hAnsi="Calibri"/>
          <w:sz w:val="22"/>
          <w:lang w:val="en-GB"/>
        </w:rPr>
        <w:t xml:space="preserve"> century, in the Symbolism period, in the works of Jacek </w:t>
      </w:r>
      <w:proofErr w:type="spellStart"/>
      <w:r w:rsidR="0032646A" w:rsidRPr="00BC341B">
        <w:rPr>
          <w:rFonts w:ascii="Calibri" w:hAnsi="Calibri"/>
          <w:sz w:val="22"/>
          <w:lang w:val="en-GB"/>
        </w:rPr>
        <w:t>Malczewski</w:t>
      </w:r>
      <w:proofErr w:type="spellEnd"/>
      <w:r w:rsidR="0032646A"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="0032646A" w:rsidRPr="00BC341B">
        <w:rPr>
          <w:rFonts w:ascii="Calibri" w:hAnsi="Calibri"/>
          <w:sz w:val="22"/>
          <w:lang w:val="en-GB"/>
        </w:rPr>
        <w:t>Wacław</w:t>
      </w:r>
      <w:proofErr w:type="spellEnd"/>
      <w:r w:rsidR="0032646A"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="0032646A" w:rsidRPr="00BC341B">
        <w:rPr>
          <w:rFonts w:ascii="Calibri" w:hAnsi="Calibri"/>
          <w:sz w:val="22"/>
          <w:lang w:val="en-GB"/>
        </w:rPr>
        <w:t>Szymanowski</w:t>
      </w:r>
      <w:proofErr w:type="spellEnd"/>
      <w:r w:rsidR="0032646A"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="0032646A" w:rsidRPr="00BC341B">
        <w:rPr>
          <w:rFonts w:ascii="Calibri" w:hAnsi="Calibri"/>
          <w:sz w:val="22"/>
          <w:lang w:val="en-GB"/>
        </w:rPr>
        <w:t>Félicien</w:t>
      </w:r>
      <w:proofErr w:type="spellEnd"/>
      <w:r w:rsidR="0032646A"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="0032646A" w:rsidRPr="00BC341B">
        <w:rPr>
          <w:rFonts w:ascii="Calibri" w:hAnsi="Calibri"/>
          <w:sz w:val="22"/>
          <w:lang w:val="en-GB"/>
        </w:rPr>
        <w:t>Rops</w:t>
      </w:r>
      <w:proofErr w:type="spellEnd"/>
      <w:r w:rsidR="0032646A" w:rsidRPr="00BC341B">
        <w:rPr>
          <w:rFonts w:ascii="Calibri" w:hAnsi="Calibri"/>
          <w:sz w:val="22"/>
          <w:lang w:val="en-GB"/>
        </w:rPr>
        <w:t xml:space="preserve">. Reflected in their art </w:t>
      </w:r>
      <w:r w:rsidR="0064410E" w:rsidRPr="00BC341B">
        <w:rPr>
          <w:rFonts w:ascii="Calibri" w:hAnsi="Calibri"/>
          <w:sz w:val="22"/>
          <w:lang w:val="en-GB"/>
        </w:rPr>
        <w:t>is</w:t>
      </w:r>
      <w:r w:rsidR="0032646A" w:rsidRPr="00BC341B">
        <w:rPr>
          <w:rFonts w:ascii="Calibri" w:hAnsi="Calibri"/>
          <w:sz w:val="22"/>
          <w:lang w:val="en-GB"/>
        </w:rPr>
        <w:t xml:space="preserve"> a crisis of the bourgeoisie and </w:t>
      </w:r>
      <w:r w:rsidR="00C74948" w:rsidRPr="00BC341B">
        <w:rPr>
          <w:rFonts w:ascii="Calibri" w:hAnsi="Calibri"/>
          <w:sz w:val="22"/>
          <w:lang w:val="en-GB"/>
        </w:rPr>
        <w:t xml:space="preserve">the very rules of </w:t>
      </w:r>
      <w:r w:rsidR="0032646A" w:rsidRPr="00BC341B">
        <w:rPr>
          <w:rFonts w:ascii="Calibri" w:hAnsi="Calibri"/>
          <w:sz w:val="22"/>
          <w:lang w:val="en-GB"/>
        </w:rPr>
        <w:t xml:space="preserve">language. </w:t>
      </w:r>
      <w:r w:rsidR="00C74948" w:rsidRPr="00BC341B">
        <w:rPr>
          <w:rFonts w:ascii="Calibri" w:hAnsi="Calibri"/>
          <w:sz w:val="22"/>
          <w:lang w:val="en-GB"/>
        </w:rPr>
        <w:t xml:space="preserve">Depicting hybrid forms </w:t>
      </w:r>
      <w:r w:rsidR="0064410E" w:rsidRPr="00BC341B">
        <w:rPr>
          <w:rFonts w:ascii="Calibri" w:hAnsi="Calibri"/>
          <w:sz w:val="22"/>
          <w:lang w:val="en-GB"/>
        </w:rPr>
        <w:t>fulfils</w:t>
      </w:r>
      <w:r w:rsidR="00C74948" w:rsidRPr="00BC341B">
        <w:rPr>
          <w:rFonts w:ascii="Calibri" w:hAnsi="Calibri"/>
          <w:sz w:val="22"/>
          <w:lang w:val="en-GB"/>
        </w:rPr>
        <w:t xml:space="preserve"> eccentric fantasies, symbolically break</w:t>
      </w:r>
      <w:r w:rsidR="0064410E" w:rsidRPr="00BC341B">
        <w:rPr>
          <w:rFonts w:ascii="Calibri" w:hAnsi="Calibri"/>
          <w:sz w:val="22"/>
          <w:lang w:val="en-GB"/>
        </w:rPr>
        <w:t xml:space="preserve">ing the </w:t>
      </w:r>
      <w:r w:rsidR="0032646A" w:rsidRPr="00BC341B">
        <w:rPr>
          <w:rFonts w:ascii="Calibri" w:hAnsi="Calibri"/>
          <w:sz w:val="22"/>
          <w:lang w:val="en-GB"/>
        </w:rPr>
        <w:t>suffocating norms</w:t>
      </w:r>
      <w:r w:rsidR="0064410E" w:rsidRPr="00BC341B">
        <w:rPr>
          <w:rFonts w:ascii="Calibri" w:hAnsi="Calibri"/>
          <w:sz w:val="22"/>
          <w:lang w:val="en-GB"/>
        </w:rPr>
        <w:t xml:space="preserve"> of society</w:t>
      </w:r>
      <w:r w:rsidR="0032646A" w:rsidRPr="00BC341B">
        <w:rPr>
          <w:rFonts w:ascii="Calibri" w:hAnsi="Calibri"/>
          <w:sz w:val="22"/>
          <w:lang w:val="en-GB"/>
        </w:rPr>
        <w:t>.</w:t>
      </w:r>
      <w:r w:rsidR="00C74948" w:rsidRPr="00BC341B">
        <w:rPr>
          <w:rFonts w:ascii="Calibri" w:hAnsi="Calibri"/>
          <w:sz w:val="22"/>
          <w:lang w:val="en-GB"/>
        </w:rPr>
        <w:t xml:space="preserve"> The avant-garde movements of the 20</w:t>
      </w:r>
      <w:r w:rsidR="00C74948" w:rsidRPr="00BC341B">
        <w:rPr>
          <w:rFonts w:ascii="Calibri" w:hAnsi="Calibri"/>
          <w:sz w:val="22"/>
          <w:vertAlign w:val="superscript"/>
          <w:lang w:val="en-GB"/>
        </w:rPr>
        <w:t>th</w:t>
      </w:r>
      <w:r w:rsidR="00C74948" w:rsidRPr="00BC341B">
        <w:rPr>
          <w:rFonts w:ascii="Calibri" w:hAnsi="Calibri"/>
          <w:sz w:val="22"/>
          <w:lang w:val="en-GB"/>
        </w:rPr>
        <w:t xml:space="preserve"> century find in the Siren their own symbol of emancipated sensuality. This is evident in the works of surrealist Dorothea Tanning, Leonor </w:t>
      </w:r>
      <w:proofErr w:type="spellStart"/>
      <w:r w:rsidR="00C74948" w:rsidRPr="00BC341B">
        <w:rPr>
          <w:rFonts w:ascii="Calibri" w:hAnsi="Calibri"/>
          <w:sz w:val="22"/>
          <w:lang w:val="en-GB"/>
        </w:rPr>
        <w:t>Fini</w:t>
      </w:r>
      <w:proofErr w:type="spellEnd"/>
      <w:r w:rsidR="001A5205" w:rsidRPr="00BC341B">
        <w:rPr>
          <w:rFonts w:ascii="Calibri" w:hAnsi="Calibri"/>
          <w:sz w:val="22"/>
          <w:lang w:val="en-GB"/>
        </w:rPr>
        <w:t>,</w:t>
      </w:r>
      <w:r w:rsidR="00C74948" w:rsidRPr="00BC341B">
        <w:rPr>
          <w:rFonts w:ascii="Calibri" w:hAnsi="Calibri"/>
          <w:sz w:val="22"/>
          <w:lang w:val="en-GB"/>
        </w:rPr>
        <w:t xml:space="preserve"> and Louise Bourgeois. </w:t>
      </w:r>
    </w:p>
    <w:p w14:paraId="59BBD54F" w14:textId="77777777" w:rsidR="00A81164" w:rsidRPr="00BC341B" w:rsidRDefault="00A81164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</w:p>
    <w:p w14:paraId="15F32F23" w14:textId="0BD9BF6E" w:rsidR="008C5525" w:rsidRPr="00BC341B" w:rsidRDefault="001A5205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 w:rsidRPr="00BC341B">
        <w:rPr>
          <w:rFonts w:ascii="Calibri" w:hAnsi="Calibri"/>
          <w:sz w:val="22"/>
          <w:lang w:val="en-GB"/>
        </w:rPr>
        <w:t>The motif of the s</w:t>
      </w:r>
      <w:r w:rsidR="00A81164" w:rsidRPr="00BC341B">
        <w:rPr>
          <w:rFonts w:ascii="Calibri" w:hAnsi="Calibri"/>
          <w:sz w:val="22"/>
          <w:lang w:val="en-GB"/>
        </w:rPr>
        <w:t xml:space="preserve">iren activates queer </w:t>
      </w:r>
      <w:r w:rsidR="00781C90" w:rsidRPr="00BC341B">
        <w:rPr>
          <w:rFonts w:ascii="Calibri" w:hAnsi="Calibri"/>
          <w:sz w:val="22"/>
          <w:lang w:val="en-GB"/>
        </w:rPr>
        <w:t xml:space="preserve">themes as well, for instance in Wolfgang </w:t>
      </w:r>
      <w:proofErr w:type="spellStart"/>
      <w:r w:rsidR="00781C90" w:rsidRPr="00BC341B">
        <w:rPr>
          <w:rFonts w:ascii="Calibri" w:hAnsi="Calibri"/>
          <w:sz w:val="22"/>
          <w:lang w:val="en-GB"/>
        </w:rPr>
        <w:t>Tillmans</w:t>
      </w:r>
      <w:proofErr w:type="spellEnd"/>
      <w:r w:rsidR="00781C90" w:rsidRPr="00BC341B">
        <w:rPr>
          <w:rFonts w:ascii="Calibri" w:hAnsi="Calibri"/>
          <w:sz w:val="22"/>
          <w:lang w:val="en-GB"/>
        </w:rPr>
        <w:t xml:space="preserve"> famous photograph “Lutz, Alex, Suzanne &amp; Christoph on the Beach” or the sculpture “Him” (by Danish du</w:t>
      </w:r>
      <w:r w:rsidRPr="00BC341B">
        <w:rPr>
          <w:rFonts w:ascii="Calibri" w:hAnsi="Calibri"/>
          <w:sz w:val="22"/>
          <w:lang w:val="en-GB"/>
        </w:rPr>
        <w:t xml:space="preserve">et </w:t>
      </w:r>
      <w:proofErr w:type="spellStart"/>
      <w:r w:rsidRPr="00BC341B">
        <w:rPr>
          <w:rFonts w:ascii="Calibri" w:hAnsi="Calibri"/>
          <w:sz w:val="22"/>
          <w:lang w:val="en-GB"/>
        </w:rPr>
        <w:t>Elmgreen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&amp; </w:t>
      </w:r>
      <w:proofErr w:type="spellStart"/>
      <w:r w:rsidRPr="00BC341B">
        <w:rPr>
          <w:rFonts w:ascii="Calibri" w:hAnsi="Calibri"/>
          <w:sz w:val="22"/>
          <w:lang w:val="en-GB"/>
        </w:rPr>
        <w:t>Dragset</w:t>
      </w:r>
      <w:proofErr w:type="spellEnd"/>
      <w:r w:rsidRPr="00BC341B">
        <w:rPr>
          <w:rFonts w:ascii="Calibri" w:hAnsi="Calibri"/>
          <w:sz w:val="22"/>
          <w:lang w:val="en-GB"/>
        </w:rPr>
        <w:t xml:space="preserve">), which depicts </w:t>
      </w:r>
      <w:r w:rsidR="00781C90" w:rsidRPr="00BC341B">
        <w:rPr>
          <w:rFonts w:ascii="Calibri" w:hAnsi="Calibri"/>
          <w:sz w:val="22"/>
          <w:lang w:val="en-GB"/>
        </w:rPr>
        <w:t xml:space="preserve">the Copenhagen Little Mermaid as a man. </w:t>
      </w:r>
      <w:r w:rsidR="00920E34" w:rsidRPr="00BC341B">
        <w:rPr>
          <w:rFonts w:ascii="Calibri" w:hAnsi="Calibri"/>
          <w:sz w:val="22"/>
          <w:lang w:val="en-GB"/>
        </w:rPr>
        <w:t>Selected works reflect on the economic crisis</w:t>
      </w:r>
      <w:r w:rsidRPr="00BC341B">
        <w:rPr>
          <w:rFonts w:ascii="Calibri" w:hAnsi="Calibri"/>
          <w:sz w:val="22"/>
          <w:lang w:val="en-GB"/>
        </w:rPr>
        <w:t>,</w:t>
      </w:r>
      <w:r w:rsidR="00920E34" w:rsidRPr="00BC341B">
        <w:rPr>
          <w:rFonts w:ascii="Calibri" w:hAnsi="Calibri"/>
          <w:sz w:val="22"/>
          <w:lang w:val="en-GB"/>
        </w:rPr>
        <w:t xml:space="preserve"> as well as Anthropocene – a new epoch in Earth’s history</w:t>
      </w:r>
      <w:r w:rsidRPr="00BC341B">
        <w:rPr>
          <w:rFonts w:ascii="Calibri" w:hAnsi="Calibri"/>
          <w:sz w:val="22"/>
          <w:lang w:val="en-GB"/>
        </w:rPr>
        <w:t>,</w:t>
      </w:r>
      <w:r w:rsidR="00920E34" w:rsidRPr="00BC341B">
        <w:rPr>
          <w:rFonts w:ascii="Calibri" w:hAnsi="Calibri"/>
          <w:sz w:val="22"/>
          <w:lang w:val="en-GB"/>
        </w:rPr>
        <w:t xml:space="preserve"> shaped by man (Liz Craft and her “Spinster” or Jerzy </w:t>
      </w:r>
      <w:proofErr w:type="spellStart"/>
      <w:r w:rsidR="00920E34" w:rsidRPr="00BC341B">
        <w:rPr>
          <w:rFonts w:ascii="Calibri" w:hAnsi="Calibri"/>
          <w:sz w:val="22"/>
          <w:lang w:val="en-GB"/>
        </w:rPr>
        <w:t>Szumczyk’s</w:t>
      </w:r>
      <w:proofErr w:type="spellEnd"/>
      <w:r w:rsidR="00920E34" w:rsidRPr="00BC341B">
        <w:rPr>
          <w:rFonts w:ascii="Calibri" w:hAnsi="Calibri"/>
          <w:sz w:val="22"/>
          <w:lang w:val="en-GB"/>
        </w:rPr>
        <w:t xml:space="preserve"> outdoor installation). Anne </w:t>
      </w:r>
      <w:proofErr w:type="spellStart"/>
      <w:r w:rsidR="00920E34" w:rsidRPr="00BC341B">
        <w:rPr>
          <w:rFonts w:ascii="Calibri" w:hAnsi="Calibri"/>
          <w:sz w:val="22"/>
          <w:lang w:val="en-GB"/>
        </w:rPr>
        <w:t>Uddenberg</w:t>
      </w:r>
      <w:proofErr w:type="spellEnd"/>
      <w:r w:rsidR="00920E34" w:rsidRPr="00BC341B">
        <w:rPr>
          <w:rFonts w:ascii="Calibri" w:hAnsi="Calibri"/>
          <w:sz w:val="22"/>
          <w:lang w:val="en-GB"/>
        </w:rPr>
        <w:t xml:space="preserve"> installations present the motif of the siren in a different, modern light of perfecting the human condition and nature through technology (transhumanism). Aleksandra </w:t>
      </w:r>
      <w:proofErr w:type="spellStart"/>
      <w:r w:rsidR="00920E34" w:rsidRPr="00BC341B">
        <w:rPr>
          <w:rFonts w:ascii="Calibri" w:hAnsi="Calibri"/>
          <w:sz w:val="22"/>
          <w:lang w:val="en-GB"/>
        </w:rPr>
        <w:t>Waliszewska’s</w:t>
      </w:r>
      <w:proofErr w:type="spellEnd"/>
      <w:r w:rsidR="00920E34" w:rsidRPr="00BC341B">
        <w:rPr>
          <w:rFonts w:ascii="Calibri" w:hAnsi="Calibri"/>
          <w:sz w:val="22"/>
          <w:lang w:val="en-GB"/>
        </w:rPr>
        <w:t xml:space="preserve"> drawings</w:t>
      </w:r>
      <w:r w:rsidRPr="00BC341B">
        <w:rPr>
          <w:rFonts w:ascii="Calibri" w:hAnsi="Calibri"/>
          <w:sz w:val="22"/>
          <w:lang w:val="en-GB"/>
        </w:rPr>
        <w:t>,</w:t>
      </w:r>
      <w:r w:rsidR="00920E34" w:rsidRPr="00BC341B">
        <w:rPr>
          <w:rFonts w:ascii="Calibri" w:hAnsi="Calibri"/>
          <w:sz w:val="22"/>
          <w:lang w:val="en-GB"/>
        </w:rPr>
        <w:t xml:space="preserve"> on the other hand</w:t>
      </w:r>
      <w:r w:rsidRPr="00BC341B">
        <w:rPr>
          <w:rFonts w:ascii="Calibri" w:hAnsi="Calibri"/>
          <w:sz w:val="22"/>
          <w:lang w:val="en-GB"/>
        </w:rPr>
        <w:t>,</w:t>
      </w:r>
      <w:r w:rsidR="00920E34" w:rsidRPr="00BC341B">
        <w:rPr>
          <w:rFonts w:ascii="Calibri" w:hAnsi="Calibri"/>
          <w:sz w:val="22"/>
          <w:lang w:val="en-GB"/>
        </w:rPr>
        <w:t xml:space="preserve"> provide a glimpse into dark phantasies </w:t>
      </w:r>
      <w:r w:rsidR="00257044" w:rsidRPr="00BC341B">
        <w:rPr>
          <w:rFonts w:ascii="Calibri" w:hAnsi="Calibri"/>
          <w:sz w:val="22"/>
          <w:lang w:val="en-GB"/>
        </w:rPr>
        <w:t xml:space="preserve">dwelling under the skin of a city by </w:t>
      </w:r>
      <w:r w:rsidRPr="00BC341B">
        <w:rPr>
          <w:rFonts w:ascii="Calibri" w:hAnsi="Calibri"/>
          <w:sz w:val="22"/>
          <w:lang w:val="en-GB"/>
        </w:rPr>
        <w:t>the river. Although this artist draws inspiration from</w:t>
      </w:r>
      <w:r w:rsidR="00257044" w:rsidRPr="00BC341B">
        <w:rPr>
          <w:rFonts w:ascii="Calibri" w:hAnsi="Calibri"/>
          <w:sz w:val="22"/>
          <w:lang w:val="en-GB"/>
        </w:rPr>
        <w:t xml:space="preserve"> historic works of art, </w:t>
      </w:r>
      <w:r w:rsidRPr="00BC341B">
        <w:rPr>
          <w:rFonts w:ascii="Calibri" w:hAnsi="Calibri"/>
          <w:sz w:val="22"/>
          <w:lang w:val="en-GB"/>
        </w:rPr>
        <w:t>she explores</w:t>
      </w:r>
      <w:r w:rsidR="00257044" w:rsidRPr="00BC341B">
        <w:rPr>
          <w:rFonts w:ascii="Calibri" w:hAnsi="Calibri"/>
          <w:sz w:val="22"/>
          <w:lang w:val="en-GB"/>
        </w:rPr>
        <w:t xml:space="preserve"> very modern fears of the unknown and of the city: a system complex enough to birth its own mythologies. </w:t>
      </w:r>
      <w:r w:rsidR="008C5525" w:rsidRPr="00BC341B">
        <w:rPr>
          <w:rFonts w:ascii="Calibri" w:hAnsi="Calibri"/>
          <w:sz w:val="22"/>
          <w:lang w:val="en-GB"/>
        </w:rPr>
        <w:t xml:space="preserve">This many of </w:t>
      </w:r>
      <w:proofErr w:type="spellStart"/>
      <w:r w:rsidR="008C5525" w:rsidRPr="00BC341B">
        <w:rPr>
          <w:rFonts w:ascii="Calibri" w:hAnsi="Calibri"/>
          <w:sz w:val="22"/>
          <w:lang w:val="en-GB"/>
        </w:rPr>
        <w:t>Waliszewska’s</w:t>
      </w:r>
      <w:proofErr w:type="spellEnd"/>
      <w:r w:rsidR="008C5525" w:rsidRPr="00BC341B">
        <w:rPr>
          <w:rFonts w:ascii="Calibri" w:hAnsi="Calibri"/>
          <w:sz w:val="22"/>
          <w:lang w:val="en-GB"/>
        </w:rPr>
        <w:t xml:space="preserve"> drawings </w:t>
      </w:r>
      <w:r w:rsidR="008430D9" w:rsidRPr="00BC341B">
        <w:rPr>
          <w:rFonts w:ascii="Calibri" w:hAnsi="Calibri"/>
          <w:sz w:val="22"/>
          <w:lang w:val="en-GB"/>
        </w:rPr>
        <w:t>of</w:t>
      </w:r>
      <w:r w:rsidR="008C5525" w:rsidRPr="00BC341B">
        <w:rPr>
          <w:rFonts w:ascii="Calibri" w:hAnsi="Calibri"/>
          <w:sz w:val="22"/>
          <w:lang w:val="en-GB"/>
        </w:rPr>
        <w:t xml:space="preserve"> sirens </w:t>
      </w:r>
      <w:r w:rsidR="008430D9" w:rsidRPr="00BC341B">
        <w:rPr>
          <w:rFonts w:ascii="Calibri" w:hAnsi="Calibri"/>
          <w:sz w:val="22"/>
          <w:lang w:val="en-GB"/>
        </w:rPr>
        <w:t>were</w:t>
      </w:r>
      <w:r w:rsidR="008C5525" w:rsidRPr="00BC341B">
        <w:rPr>
          <w:rFonts w:ascii="Calibri" w:hAnsi="Calibri"/>
          <w:sz w:val="22"/>
          <w:lang w:val="en-GB"/>
        </w:rPr>
        <w:t xml:space="preserve"> never on display before. The </w:t>
      </w:r>
      <w:r w:rsidR="00476D96" w:rsidRPr="00BC341B">
        <w:rPr>
          <w:rFonts w:ascii="Calibri" w:hAnsi="Calibri"/>
          <w:sz w:val="22"/>
          <w:lang w:val="en-GB"/>
        </w:rPr>
        <w:t xml:space="preserve">accompanying program </w:t>
      </w:r>
      <w:r w:rsidR="008C5525" w:rsidRPr="00BC341B">
        <w:rPr>
          <w:rFonts w:ascii="Calibri" w:hAnsi="Calibri"/>
          <w:sz w:val="22"/>
          <w:lang w:val="en-GB"/>
        </w:rPr>
        <w:t xml:space="preserve">will also feature </w:t>
      </w:r>
      <w:proofErr w:type="spellStart"/>
      <w:r w:rsidR="008C5525" w:rsidRPr="00BC341B">
        <w:rPr>
          <w:rFonts w:ascii="Calibri" w:hAnsi="Calibri"/>
          <w:sz w:val="22"/>
          <w:lang w:val="en-GB"/>
        </w:rPr>
        <w:t>Agnieszka</w:t>
      </w:r>
      <w:proofErr w:type="spellEnd"/>
      <w:r w:rsidR="008C5525"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="008C5525" w:rsidRPr="00BC341B">
        <w:rPr>
          <w:rFonts w:ascii="Calibri" w:hAnsi="Calibri"/>
          <w:sz w:val="22"/>
          <w:lang w:val="en-GB"/>
        </w:rPr>
        <w:t>Smoczyńska’s</w:t>
      </w:r>
      <w:proofErr w:type="spellEnd"/>
      <w:r w:rsidR="008C5525" w:rsidRPr="00BC341B">
        <w:rPr>
          <w:rFonts w:ascii="Calibri" w:hAnsi="Calibri"/>
          <w:sz w:val="22"/>
          <w:lang w:val="en-GB"/>
        </w:rPr>
        <w:t xml:space="preserve"> film “The Lure” – an 80s-stylized tale of two Vistula-dwelling sirens</w:t>
      </w:r>
      <w:r w:rsidR="00E71B4A" w:rsidRPr="00BC341B">
        <w:rPr>
          <w:rFonts w:ascii="Calibri" w:hAnsi="Calibri"/>
          <w:sz w:val="22"/>
          <w:lang w:val="en-GB"/>
        </w:rPr>
        <w:t xml:space="preserve">, awarded at  Sundance festival 2016. </w:t>
      </w:r>
      <w:r w:rsidR="008430D9" w:rsidRPr="00BC341B">
        <w:rPr>
          <w:rFonts w:ascii="Calibri" w:hAnsi="Calibri"/>
          <w:sz w:val="22"/>
          <w:lang w:val="en-GB"/>
        </w:rPr>
        <w:t>The s</w:t>
      </w:r>
      <w:r w:rsidR="008C5525" w:rsidRPr="00BC341B">
        <w:rPr>
          <w:rFonts w:ascii="Calibri" w:hAnsi="Calibri"/>
          <w:sz w:val="22"/>
          <w:lang w:val="en-GB"/>
        </w:rPr>
        <w:t xml:space="preserve">iren must be heard – that’s why the whole exhibition is enveloped in the voice of Juliana Snapper, an American artist, who sings underwater. </w:t>
      </w:r>
      <w:r w:rsidR="008430D9" w:rsidRPr="00BC341B">
        <w:rPr>
          <w:rFonts w:ascii="Calibri" w:hAnsi="Calibri"/>
          <w:sz w:val="22"/>
          <w:lang w:val="en-GB"/>
        </w:rPr>
        <w:t>Her</w:t>
      </w:r>
      <w:r w:rsidR="008C5525" w:rsidRPr="00BC341B">
        <w:rPr>
          <w:rFonts w:ascii="Calibri" w:hAnsi="Calibri"/>
          <w:sz w:val="22"/>
          <w:lang w:val="en-GB"/>
        </w:rPr>
        <w:t xml:space="preserve"> </w:t>
      </w:r>
      <w:r w:rsidR="002B253E" w:rsidRPr="00BC341B">
        <w:rPr>
          <w:rFonts w:ascii="Calibri" w:hAnsi="Calibri"/>
          <w:sz w:val="22"/>
          <w:lang w:val="en-GB"/>
        </w:rPr>
        <w:t>submerged</w:t>
      </w:r>
      <w:r w:rsidR="008C5525" w:rsidRPr="00BC341B">
        <w:rPr>
          <w:rFonts w:ascii="Calibri" w:hAnsi="Calibri"/>
          <w:sz w:val="22"/>
          <w:lang w:val="en-GB"/>
        </w:rPr>
        <w:t xml:space="preserve"> opera was performed in Warsaw, at the Palace of Culture’s swimming pool, in 2010.</w:t>
      </w:r>
      <w:r w:rsidR="002B253E" w:rsidRPr="00BC341B">
        <w:rPr>
          <w:rFonts w:ascii="Calibri" w:hAnsi="Calibri"/>
          <w:sz w:val="22"/>
          <w:lang w:val="en-GB"/>
        </w:rPr>
        <w:t xml:space="preserve"> The Mermaid of Warsaw is a symbol that doesn’t bind forcefully, but organises the community while allowing it to remain diverse. </w:t>
      </w:r>
    </w:p>
    <w:p w14:paraId="2D6419B9" w14:textId="77777777" w:rsidR="0062330B" w:rsidRPr="00BC341B" w:rsidRDefault="0062330B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</w:p>
    <w:p w14:paraId="743B9709" w14:textId="607F3795" w:rsidR="0062330B" w:rsidRPr="0069460D" w:rsidRDefault="0062330B" w:rsidP="00802E70">
      <w:pPr>
        <w:tabs>
          <w:tab w:val="left" w:pos="9184"/>
        </w:tabs>
        <w:jc w:val="both"/>
        <w:rPr>
          <w:rFonts w:ascii="Calibri" w:hAnsi="Calibri"/>
          <w:b/>
          <w:sz w:val="22"/>
          <w:lang w:val="en-GB"/>
        </w:rPr>
      </w:pPr>
      <w:r w:rsidRPr="0069460D">
        <w:rPr>
          <w:rFonts w:ascii="Calibri" w:hAnsi="Calibri"/>
          <w:b/>
          <w:sz w:val="22"/>
          <w:lang w:val="en-GB"/>
        </w:rPr>
        <w:t xml:space="preserve">The exhibition features the </w:t>
      </w:r>
      <w:r w:rsidR="006C35E0" w:rsidRPr="0069460D">
        <w:rPr>
          <w:rFonts w:ascii="Calibri" w:hAnsi="Calibri"/>
          <w:b/>
          <w:sz w:val="22"/>
          <w:lang w:val="en-GB"/>
        </w:rPr>
        <w:t xml:space="preserve">works of </w:t>
      </w:r>
      <w:r w:rsidRPr="0069460D">
        <w:rPr>
          <w:rFonts w:ascii="Calibri" w:hAnsi="Calibri"/>
          <w:b/>
          <w:sz w:val="22"/>
          <w:lang w:val="en-GB"/>
        </w:rPr>
        <w:t>following artists:</w:t>
      </w:r>
    </w:p>
    <w:p w14:paraId="341194E3" w14:textId="3B63D91D" w:rsidR="00E71B4A" w:rsidRPr="00BC341B" w:rsidRDefault="00E71B4A" w:rsidP="00802E70">
      <w:pPr>
        <w:tabs>
          <w:tab w:val="left" w:pos="9184"/>
        </w:tabs>
        <w:rPr>
          <w:rFonts w:ascii="Calibri" w:hAnsi="Calibri"/>
          <w:sz w:val="22"/>
          <w:lang w:val="en-GB"/>
        </w:rPr>
      </w:pPr>
      <w:proofErr w:type="spellStart"/>
      <w:r w:rsidRPr="00BC341B">
        <w:rPr>
          <w:rFonts w:ascii="Calibri" w:hAnsi="Calibri"/>
          <w:sz w:val="22"/>
          <w:lang w:val="en-GB"/>
        </w:rPr>
        <w:t>Korakrit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Arunanondchai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Evelyne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Axell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Alex </w:t>
      </w:r>
      <w:proofErr w:type="spellStart"/>
      <w:r w:rsidRPr="00BC341B">
        <w:rPr>
          <w:rFonts w:ascii="Calibri" w:hAnsi="Calibri"/>
          <w:sz w:val="22"/>
          <w:lang w:val="en-GB"/>
        </w:rPr>
        <w:t>Baczyński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Zdzisław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Beksiński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Louise Bourgeois, </w:t>
      </w:r>
      <w:proofErr w:type="spellStart"/>
      <w:r w:rsidRPr="00BC341B">
        <w:rPr>
          <w:rFonts w:ascii="Calibri" w:hAnsi="Calibri"/>
          <w:sz w:val="22"/>
          <w:lang w:val="en-GB"/>
        </w:rPr>
        <w:t>Eugène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Brands, </w:t>
      </w:r>
      <w:proofErr w:type="spellStart"/>
      <w:r w:rsidRPr="00BC341B">
        <w:rPr>
          <w:rFonts w:ascii="Calibri" w:hAnsi="Calibri"/>
          <w:sz w:val="22"/>
          <w:lang w:val="en-GB"/>
        </w:rPr>
        <w:t>Agnieszka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Brzeżańska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Bernard Buffet, Claude </w:t>
      </w:r>
      <w:proofErr w:type="spellStart"/>
      <w:r w:rsidRPr="00BC341B">
        <w:rPr>
          <w:rFonts w:ascii="Calibri" w:hAnsi="Calibri"/>
          <w:sz w:val="22"/>
          <w:lang w:val="en-GB"/>
        </w:rPr>
        <w:t>Cahun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Liz Craft, Edith </w:t>
      </w:r>
      <w:proofErr w:type="spellStart"/>
      <w:r w:rsidRPr="00BC341B">
        <w:rPr>
          <w:rFonts w:ascii="Calibri" w:hAnsi="Calibri"/>
          <w:sz w:val="22"/>
          <w:lang w:val="en-GB"/>
        </w:rPr>
        <w:t>Dekyndt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Christian Dietrich, Leo </w:t>
      </w:r>
      <w:proofErr w:type="spellStart"/>
      <w:r w:rsidRPr="00BC341B">
        <w:rPr>
          <w:rFonts w:ascii="Calibri" w:hAnsi="Calibri"/>
          <w:sz w:val="22"/>
          <w:lang w:val="en-GB"/>
        </w:rPr>
        <w:t>Dohmen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Drexcyia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Abdul </w:t>
      </w:r>
      <w:proofErr w:type="spellStart"/>
      <w:r w:rsidRPr="00BC341B">
        <w:rPr>
          <w:rFonts w:ascii="Calibri" w:hAnsi="Calibri"/>
          <w:sz w:val="22"/>
          <w:lang w:val="en-GB"/>
        </w:rPr>
        <w:t>Qadim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Haqq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Elmgreen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&amp; </w:t>
      </w:r>
      <w:proofErr w:type="spellStart"/>
      <w:r w:rsidRPr="00BC341B">
        <w:rPr>
          <w:rFonts w:ascii="Calibri" w:hAnsi="Calibri"/>
          <w:sz w:val="22"/>
          <w:lang w:val="en-GB"/>
        </w:rPr>
        <w:t>Dragset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Leonor </w:t>
      </w:r>
      <w:proofErr w:type="spellStart"/>
      <w:r w:rsidRPr="00BC341B">
        <w:rPr>
          <w:rFonts w:ascii="Calibri" w:hAnsi="Calibri"/>
          <w:sz w:val="22"/>
          <w:lang w:val="en-GB"/>
        </w:rPr>
        <w:t>Fini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Ellen Gallagher, </w:t>
      </w:r>
      <w:proofErr w:type="spellStart"/>
      <w:r w:rsidRPr="00BC341B">
        <w:rPr>
          <w:rFonts w:ascii="Calibri" w:hAnsi="Calibri"/>
          <w:sz w:val="22"/>
          <w:lang w:val="en-GB"/>
        </w:rPr>
        <w:t>Malarz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Goltyr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Justyna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Górowska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Zdzisław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Jasiński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Dorota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Jurczak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Ewa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Juszkiewicz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Birgit </w:t>
      </w:r>
      <w:proofErr w:type="spellStart"/>
      <w:r w:rsidRPr="00BC341B">
        <w:rPr>
          <w:rFonts w:ascii="Calibri" w:hAnsi="Calibri"/>
          <w:sz w:val="22"/>
          <w:lang w:val="en-GB"/>
        </w:rPr>
        <w:t>Jürgenssen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Tobias </w:t>
      </w:r>
      <w:proofErr w:type="spellStart"/>
      <w:r w:rsidRPr="00BC341B">
        <w:rPr>
          <w:rFonts w:ascii="Calibri" w:hAnsi="Calibri"/>
          <w:sz w:val="22"/>
          <w:lang w:val="en-GB"/>
        </w:rPr>
        <w:t>Kaspar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Marek </w:t>
      </w:r>
      <w:proofErr w:type="spellStart"/>
      <w:r w:rsidRPr="00BC341B">
        <w:rPr>
          <w:rFonts w:ascii="Calibri" w:hAnsi="Calibri"/>
          <w:sz w:val="22"/>
          <w:lang w:val="en-GB"/>
        </w:rPr>
        <w:t>Kijewski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Aldona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Kopkiewicz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Mateusz Kula, </w:t>
      </w:r>
      <w:proofErr w:type="spellStart"/>
      <w:r w:rsidRPr="00BC341B">
        <w:rPr>
          <w:rFonts w:ascii="Calibri" w:hAnsi="Calibri"/>
          <w:sz w:val="22"/>
          <w:lang w:val="en-GB"/>
        </w:rPr>
        <w:t>Łukasz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Korolkiewicz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Gina </w:t>
      </w:r>
      <w:proofErr w:type="spellStart"/>
      <w:r w:rsidRPr="00BC341B">
        <w:rPr>
          <w:rFonts w:ascii="Calibri" w:hAnsi="Calibri"/>
          <w:sz w:val="22"/>
          <w:lang w:val="en-GB"/>
        </w:rPr>
        <w:t>Litherland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Jacek </w:t>
      </w:r>
      <w:proofErr w:type="spellStart"/>
      <w:r w:rsidRPr="00BC341B">
        <w:rPr>
          <w:rFonts w:ascii="Calibri" w:hAnsi="Calibri"/>
          <w:sz w:val="22"/>
          <w:lang w:val="en-GB"/>
        </w:rPr>
        <w:t>Malczewski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Witek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Orski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Sylvia Palacios Whitman, Pablo Picasso, Krzysztof </w:t>
      </w:r>
      <w:proofErr w:type="spellStart"/>
      <w:r w:rsidRPr="00BC341B">
        <w:rPr>
          <w:rFonts w:ascii="Calibri" w:hAnsi="Calibri"/>
          <w:sz w:val="22"/>
          <w:lang w:val="en-GB"/>
        </w:rPr>
        <w:t>Pijarski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Aleka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Polis, </w:t>
      </w:r>
      <w:proofErr w:type="spellStart"/>
      <w:r w:rsidRPr="00BC341B">
        <w:rPr>
          <w:rFonts w:ascii="Calibri" w:hAnsi="Calibri"/>
          <w:sz w:val="22"/>
          <w:lang w:val="en-GB"/>
        </w:rPr>
        <w:t>Agnieszka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Polska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Karol </w:t>
      </w:r>
      <w:proofErr w:type="spellStart"/>
      <w:r w:rsidRPr="00BC341B">
        <w:rPr>
          <w:rFonts w:ascii="Calibri" w:hAnsi="Calibri"/>
          <w:sz w:val="22"/>
          <w:lang w:val="en-GB"/>
        </w:rPr>
        <w:t>Radziszewski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Joanna </w:t>
      </w:r>
      <w:proofErr w:type="spellStart"/>
      <w:r w:rsidRPr="00BC341B">
        <w:rPr>
          <w:rFonts w:ascii="Calibri" w:hAnsi="Calibri"/>
          <w:sz w:val="22"/>
          <w:lang w:val="en-GB"/>
        </w:rPr>
        <w:t>Rajkowska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Carol Rama, Erna Rosenstein, </w:t>
      </w:r>
      <w:proofErr w:type="spellStart"/>
      <w:r w:rsidRPr="00BC341B">
        <w:rPr>
          <w:rFonts w:ascii="Calibri" w:hAnsi="Calibri"/>
          <w:sz w:val="22"/>
          <w:lang w:val="en-GB"/>
        </w:rPr>
        <w:t>Tejal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Shah, Franciszek </w:t>
      </w:r>
      <w:proofErr w:type="spellStart"/>
      <w:r w:rsidRPr="00BC341B">
        <w:rPr>
          <w:rFonts w:ascii="Calibri" w:hAnsi="Calibri"/>
          <w:sz w:val="22"/>
          <w:lang w:val="en-GB"/>
        </w:rPr>
        <w:t>Siedlecki</w:t>
      </w:r>
      <w:proofErr w:type="spellEnd"/>
      <w:r w:rsidRPr="00BC341B">
        <w:rPr>
          <w:rFonts w:ascii="Calibri" w:hAnsi="Calibri"/>
          <w:sz w:val="22"/>
          <w:lang w:val="en-GB"/>
        </w:rPr>
        <w:t>, Tomasz Sikorski, Penny Slinger, Juliana Snapper, Franz von Stuck, proje</w:t>
      </w:r>
      <w:r w:rsidR="001718C1" w:rsidRPr="00BC341B">
        <w:rPr>
          <w:rFonts w:ascii="Calibri" w:hAnsi="Calibri"/>
          <w:sz w:val="22"/>
          <w:lang w:val="en-GB"/>
        </w:rPr>
        <w:t>c</w:t>
      </w:r>
      <w:r w:rsidRPr="00BC341B">
        <w:rPr>
          <w:rFonts w:ascii="Calibri" w:hAnsi="Calibri"/>
          <w:sz w:val="22"/>
          <w:lang w:val="en-GB"/>
        </w:rPr>
        <w:t>t „</w:t>
      </w:r>
      <w:r w:rsidR="001718C1" w:rsidRPr="00BC341B">
        <w:rPr>
          <w:rFonts w:ascii="Calibri" w:hAnsi="Calibri"/>
          <w:sz w:val="22"/>
          <w:lang w:val="en-GB"/>
        </w:rPr>
        <w:t>Warsaw’s Sirens</w:t>
      </w:r>
      <w:r w:rsidRPr="00BC341B">
        <w:rPr>
          <w:rFonts w:ascii="Calibri" w:hAnsi="Calibri"/>
          <w:sz w:val="22"/>
          <w:lang w:val="en-GB"/>
        </w:rPr>
        <w:t xml:space="preserve">” (Jacek </w:t>
      </w:r>
      <w:proofErr w:type="spellStart"/>
      <w:r w:rsidRPr="00BC341B">
        <w:rPr>
          <w:rFonts w:ascii="Calibri" w:hAnsi="Calibri"/>
          <w:sz w:val="22"/>
          <w:lang w:val="en-GB"/>
        </w:rPr>
        <w:t>Łagowski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Danuta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Matloch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Katarzyna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Opara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), Alina </w:t>
      </w:r>
      <w:proofErr w:type="spellStart"/>
      <w:r w:rsidRPr="00BC341B">
        <w:rPr>
          <w:rFonts w:ascii="Calibri" w:hAnsi="Calibri"/>
          <w:sz w:val="22"/>
          <w:lang w:val="en-GB"/>
        </w:rPr>
        <w:t>Szapocznikow</w:t>
      </w:r>
      <w:proofErr w:type="spellEnd"/>
      <w:r w:rsidR="00553A53">
        <w:rPr>
          <w:rFonts w:ascii="Calibri" w:hAnsi="Calibri"/>
          <w:sz w:val="22"/>
          <w:lang w:val="en-GB"/>
        </w:rPr>
        <w:t xml:space="preserve">, </w:t>
      </w:r>
      <w:proofErr w:type="spellStart"/>
      <w:r w:rsidR="00553A53">
        <w:rPr>
          <w:rFonts w:ascii="Calibri" w:hAnsi="Calibri"/>
          <w:sz w:val="22"/>
          <w:lang w:val="en-GB"/>
        </w:rPr>
        <w:t>Stanisław</w:t>
      </w:r>
      <w:proofErr w:type="spellEnd"/>
      <w:r w:rsidR="00553A53">
        <w:rPr>
          <w:rFonts w:ascii="Calibri" w:hAnsi="Calibri"/>
          <w:sz w:val="22"/>
          <w:lang w:val="en-GB"/>
        </w:rPr>
        <w:t xml:space="preserve"> </w:t>
      </w:r>
      <w:proofErr w:type="spellStart"/>
      <w:r w:rsidR="00553A53">
        <w:rPr>
          <w:rFonts w:ascii="Calibri" w:hAnsi="Calibri"/>
          <w:sz w:val="22"/>
          <w:lang w:val="en-GB"/>
        </w:rPr>
        <w:t>Szukalski</w:t>
      </w:r>
      <w:proofErr w:type="spellEnd"/>
      <w:r w:rsidR="00553A53">
        <w:rPr>
          <w:rFonts w:ascii="Calibri" w:hAnsi="Calibri"/>
          <w:sz w:val="22"/>
          <w:lang w:val="en-GB"/>
        </w:rPr>
        <w:t>, Jerzy Boh</w:t>
      </w:r>
      <w:bookmarkStart w:id="0" w:name="_GoBack"/>
      <w:bookmarkEnd w:id="0"/>
      <w:r w:rsidRPr="00BC341B">
        <w:rPr>
          <w:rFonts w:ascii="Calibri" w:hAnsi="Calibri"/>
          <w:sz w:val="22"/>
          <w:lang w:val="en-GB"/>
        </w:rPr>
        <w:t xml:space="preserve">dan </w:t>
      </w:r>
      <w:proofErr w:type="spellStart"/>
      <w:r w:rsidRPr="00BC341B">
        <w:rPr>
          <w:rFonts w:ascii="Calibri" w:hAnsi="Calibri"/>
          <w:sz w:val="22"/>
          <w:lang w:val="en-GB"/>
        </w:rPr>
        <w:t>Szumczyk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Wacław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Szymanowski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Dorothea Tanning, Wolfgang </w:t>
      </w:r>
      <w:proofErr w:type="spellStart"/>
      <w:r w:rsidRPr="00BC341B">
        <w:rPr>
          <w:rFonts w:ascii="Calibri" w:hAnsi="Calibri"/>
          <w:sz w:val="22"/>
          <w:lang w:val="en-GB"/>
        </w:rPr>
        <w:t>Tillmans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Tunga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Anna </w:t>
      </w:r>
      <w:proofErr w:type="spellStart"/>
      <w:r w:rsidRPr="00BC341B">
        <w:rPr>
          <w:rFonts w:ascii="Calibri" w:hAnsi="Calibri"/>
          <w:sz w:val="22"/>
          <w:lang w:val="en-GB"/>
        </w:rPr>
        <w:t>Uddenberg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Aleksandra </w:t>
      </w:r>
      <w:proofErr w:type="spellStart"/>
      <w:r w:rsidRPr="00BC341B">
        <w:rPr>
          <w:rFonts w:ascii="Calibri" w:hAnsi="Calibri"/>
          <w:sz w:val="22"/>
          <w:lang w:val="en-GB"/>
        </w:rPr>
        <w:t>Waliszewska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Wojciech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Wilczyk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Hannah Wilke, Ming Wong, Marcelo </w:t>
      </w:r>
      <w:proofErr w:type="spellStart"/>
      <w:r w:rsidRPr="00BC341B">
        <w:rPr>
          <w:rFonts w:ascii="Calibri" w:hAnsi="Calibri"/>
          <w:sz w:val="22"/>
          <w:lang w:val="en-GB"/>
        </w:rPr>
        <w:t>Zammenhoff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Anna </w:t>
      </w:r>
      <w:proofErr w:type="spellStart"/>
      <w:r w:rsidRPr="00BC341B">
        <w:rPr>
          <w:rFonts w:ascii="Calibri" w:hAnsi="Calibri"/>
          <w:sz w:val="22"/>
          <w:lang w:val="en-GB"/>
        </w:rPr>
        <w:t>Zaradny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Pr="00BC341B">
        <w:rPr>
          <w:rFonts w:ascii="Calibri" w:hAnsi="Calibri"/>
          <w:sz w:val="22"/>
          <w:lang w:val="en-GB"/>
        </w:rPr>
        <w:t>Artur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Żmijewski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. </w:t>
      </w:r>
    </w:p>
    <w:p w14:paraId="5BDCA5AD" w14:textId="77777777" w:rsidR="00753D31" w:rsidRPr="00BC341B" w:rsidRDefault="00753D31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</w:p>
    <w:p w14:paraId="3ACCC5C6" w14:textId="77777777" w:rsidR="00753D31" w:rsidRPr="0069460D" w:rsidRDefault="00BF5A7D" w:rsidP="00802E70">
      <w:pPr>
        <w:tabs>
          <w:tab w:val="left" w:pos="9184"/>
        </w:tabs>
        <w:jc w:val="both"/>
        <w:rPr>
          <w:rFonts w:ascii="Calibri" w:hAnsi="Calibri"/>
          <w:b/>
          <w:sz w:val="22"/>
          <w:lang w:val="en-GB"/>
        </w:rPr>
      </w:pPr>
      <w:r w:rsidRPr="0069460D">
        <w:rPr>
          <w:rFonts w:ascii="Calibri" w:hAnsi="Calibri"/>
          <w:b/>
          <w:sz w:val="22"/>
          <w:lang w:val="en-GB"/>
        </w:rPr>
        <w:t>Colophon of the exhibition:</w:t>
      </w:r>
    </w:p>
    <w:p w14:paraId="1C337982" w14:textId="2A670B77" w:rsidR="007747A7" w:rsidRPr="00BC341B" w:rsidRDefault="00BF5A7D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 w:rsidRPr="00BC341B">
        <w:rPr>
          <w:rFonts w:ascii="Calibri" w:hAnsi="Calibri"/>
          <w:sz w:val="22"/>
          <w:lang w:val="en-GB"/>
        </w:rPr>
        <w:t xml:space="preserve">The exhibition </w:t>
      </w:r>
      <w:r w:rsidR="00521B52" w:rsidRPr="00BC341B">
        <w:rPr>
          <w:rFonts w:ascii="Calibri" w:hAnsi="Calibri"/>
          <w:sz w:val="22"/>
          <w:lang w:val="en-GB"/>
        </w:rPr>
        <w:t xml:space="preserve">“The Beguiling Siren is Thy Crest” </w:t>
      </w:r>
      <w:r w:rsidR="008430D9" w:rsidRPr="00BC341B">
        <w:rPr>
          <w:rFonts w:ascii="Calibri" w:hAnsi="Calibri"/>
          <w:sz w:val="22"/>
          <w:lang w:val="en-GB"/>
        </w:rPr>
        <w:t>was prepared</w:t>
      </w:r>
      <w:r w:rsidRPr="00BC341B">
        <w:rPr>
          <w:rFonts w:ascii="Calibri" w:hAnsi="Calibri"/>
          <w:sz w:val="22"/>
          <w:lang w:val="en-GB"/>
        </w:rPr>
        <w:t xml:space="preserve"> by </w:t>
      </w:r>
      <w:r w:rsidR="00521B52" w:rsidRPr="00BC341B">
        <w:rPr>
          <w:rFonts w:ascii="Calibri" w:hAnsi="Calibri"/>
          <w:sz w:val="22"/>
          <w:lang w:val="en-GB"/>
        </w:rPr>
        <w:t xml:space="preserve">the </w:t>
      </w:r>
      <w:r w:rsidR="007747A7" w:rsidRPr="00BC341B">
        <w:rPr>
          <w:rFonts w:ascii="Calibri" w:hAnsi="Calibri"/>
          <w:sz w:val="22"/>
          <w:lang w:val="en-GB"/>
        </w:rPr>
        <w:t xml:space="preserve">curatorial team consisting of </w:t>
      </w:r>
      <w:r w:rsidR="00917D0A" w:rsidRPr="00BC341B">
        <w:rPr>
          <w:rFonts w:ascii="Calibri" w:hAnsi="Calibri"/>
          <w:sz w:val="22"/>
          <w:lang w:val="en-GB"/>
        </w:rPr>
        <w:t xml:space="preserve">Sebastian </w:t>
      </w:r>
      <w:proofErr w:type="spellStart"/>
      <w:r w:rsidR="00917D0A" w:rsidRPr="00BC341B">
        <w:rPr>
          <w:rFonts w:ascii="Calibri" w:hAnsi="Calibri"/>
          <w:sz w:val="22"/>
          <w:lang w:val="en-GB"/>
        </w:rPr>
        <w:t>Cichocki</w:t>
      </w:r>
      <w:proofErr w:type="spellEnd"/>
      <w:r w:rsidR="00917D0A" w:rsidRPr="00BC341B">
        <w:rPr>
          <w:rFonts w:ascii="Calibri" w:hAnsi="Calibri"/>
          <w:sz w:val="22"/>
          <w:lang w:val="en-GB"/>
        </w:rPr>
        <w:t xml:space="preserve">, Marta </w:t>
      </w:r>
      <w:proofErr w:type="spellStart"/>
      <w:r w:rsidR="00917D0A" w:rsidRPr="00BC341B">
        <w:rPr>
          <w:rFonts w:ascii="Calibri" w:hAnsi="Calibri"/>
          <w:sz w:val="22"/>
          <w:lang w:val="en-GB"/>
        </w:rPr>
        <w:t>Dziewańska</w:t>
      </w:r>
      <w:proofErr w:type="spellEnd"/>
      <w:r w:rsidR="00917D0A" w:rsidRPr="00BC341B">
        <w:rPr>
          <w:rFonts w:ascii="Calibri" w:hAnsi="Calibri"/>
          <w:sz w:val="22"/>
          <w:lang w:val="en-GB"/>
        </w:rPr>
        <w:t xml:space="preserve">, Tomasz </w:t>
      </w:r>
      <w:proofErr w:type="spellStart"/>
      <w:r w:rsidR="00917D0A" w:rsidRPr="00BC341B">
        <w:rPr>
          <w:rFonts w:ascii="Calibri" w:hAnsi="Calibri"/>
          <w:sz w:val="22"/>
          <w:lang w:val="en-GB"/>
        </w:rPr>
        <w:t>Fudala</w:t>
      </w:r>
      <w:proofErr w:type="spellEnd"/>
      <w:r w:rsidR="00917D0A" w:rsidRPr="00BC341B">
        <w:rPr>
          <w:rFonts w:ascii="Calibri" w:hAnsi="Calibri"/>
          <w:sz w:val="22"/>
          <w:lang w:val="en-GB"/>
        </w:rPr>
        <w:t xml:space="preserve">, </w:t>
      </w:r>
      <w:r w:rsidR="00C87D08">
        <w:rPr>
          <w:rFonts w:ascii="Calibri" w:hAnsi="Calibri"/>
          <w:sz w:val="22"/>
          <w:lang w:val="en-GB"/>
        </w:rPr>
        <w:t xml:space="preserve">Robert </w:t>
      </w:r>
      <w:proofErr w:type="spellStart"/>
      <w:r w:rsidR="00C87D08">
        <w:rPr>
          <w:rFonts w:ascii="Calibri" w:hAnsi="Calibri"/>
          <w:sz w:val="22"/>
          <w:lang w:val="en-GB"/>
        </w:rPr>
        <w:t>Jarosz</w:t>
      </w:r>
      <w:proofErr w:type="spellEnd"/>
      <w:r w:rsidR="00C87D08">
        <w:rPr>
          <w:rFonts w:ascii="Calibri" w:hAnsi="Calibri"/>
          <w:sz w:val="22"/>
          <w:lang w:val="en-GB"/>
        </w:rPr>
        <w:t xml:space="preserve">, </w:t>
      </w:r>
      <w:r w:rsidR="00917D0A" w:rsidRPr="00BC341B">
        <w:rPr>
          <w:rFonts w:ascii="Calibri" w:hAnsi="Calibri"/>
          <w:sz w:val="22"/>
          <w:lang w:val="en-GB"/>
        </w:rPr>
        <w:t xml:space="preserve">Magdalena </w:t>
      </w:r>
      <w:proofErr w:type="spellStart"/>
      <w:r w:rsidR="00917D0A" w:rsidRPr="00BC341B">
        <w:rPr>
          <w:rFonts w:ascii="Calibri" w:hAnsi="Calibri"/>
          <w:sz w:val="22"/>
          <w:lang w:val="en-GB"/>
        </w:rPr>
        <w:t>Lipska</w:t>
      </w:r>
      <w:proofErr w:type="spellEnd"/>
      <w:r w:rsidR="00917D0A" w:rsidRPr="00BC341B">
        <w:rPr>
          <w:rFonts w:ascii="Calibri" w:hAnsi="Calibri"/>
          <w:sz w:val="22"/>
          <w:lang w:val="en-GB"/>
        </w:rPr>
        <w:t xml:space="preserve">, Joanna </w:t>
      </w:r>
      <w:proofErr w:type="spellStart"/>
      <w:r w:rsidR="00917D0A" w:rsidRPr="00BC341B">
        <w:rPr>
          <w:rFonts w:ascii="Calibri" w:hAnsi="Calibri"/>
          <w:sz w:val="22"/>
          <w:lang w:val="en-GB"/>
        </w:rPr>
        <w:t>Mytkowska</w:t>
      </w:r>
      <w:proofErr w:type="spellEnd"/>
      <w:r w:rsidR="00917D0A"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="00917D0A" w:rsidRPr="00BC341B">
        <w:rPr>
          <w:rFonts w:ascii="Calibri" w:hAnsi="Calibri"/>
          <w:sz w:val="22"/>
          <w:lang w:val="en-GB"/>
        </w:rPr>
        <w:t>Paweł</w:t>
      </w:r>
      <w:proofErr w:type="spellEnd"/>
      <w:r w:rsidR="00917D0A"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="00917D0A" w:rsidRPr="00BC341B">
        <w:rPr>
          <w:rFonts w:ascii="Calibri" w:hAnsi="Calibri"/>
          <w:sz w:val="22"/>
          <w:lang w:val="en-GB"/>
        </w:rPr>
        <w:t>Nowożycki</w:t>
      </w:r>
      <w:proofErr w:type="spellEnd"/>
      <w:r w:rsidR="00917D0A" w:rsidRPr="00BC341B">
        <w:rPr>
          <w:rFonts w:ascii="Calibri" w:hAnsi="Calibri"/>
          <w:sz w:val="22"/>
          <w:lang w:val="en-GB"/>
        </w:rPr>
        <w:t xml:space="preserve">, </w:t>
      </w:r>
      <w:proofErr w:type="spellStart"/>
      <w:r w:rsidR="00917D0A" w:rsidRPr="00BC341B">
        <w:rPr>
          <w:rFonts w:ascii="Calibri" w:hAnsi="Calibri"/>
          <w:sz w:val="22"/>
          <w:lang w:val="en-GB"/>
        </w:rPr>
        <w:t>Łukasz</w:t>
      </w:r>
      <w:proofErr w:type="spellEnd"/>
      <w:r w:rsidR="00917D0A"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="00917D0A" w:rsidRPr="00BC341B">
        <w:rPr>
          <w:rFonts w:ascii="Calibri" w:hAnsi="Calibri"/>
          <w:sz w:val="22"/>
          <w:lang w:val="en-GB"/>
        </w:rPr>
        <w:t>Ronduda</w:t>
      </w:r>
      <w:proofErr w:type="spellEnd"/>
      <w:r w:rsidR="00917D0A" w:rsidRPr="00BC341B">
        <w:rPr>
          <w:rFonts w:ascii="Calibri" w:hAnsi="Calibri"/>
          <w:sz w:val="22"/>
          <w:lang w:val="en-GB"/>
        </w:rPr>
        <w:t xml:space="preserve">, Natalia </w:t>
      </w:r>
      <w:proofErr w:type="spellStart"/>
      <w:r w:rsidR="00917D0A" w:rsidRPr="00BC341B">
        <w:rPr>
          <w:rFonts w:ascii="Calibri" w:hAnsi="Calibri"/>
          <w:sz w:val="22"/>
          <w:lang w:val="en-GB"/>
        </w:rPr>
        <w:t>Sielewicz</w:t>
      </w:r>
      <w:proofErr w:type="spellEnd"/>
      <w:r w:rsidR="00917D0A" w:rsidRPr="00BC341B">
        <w:rPr>
          <w:rFonts w:ascii="Calibri" w:hAnsi="Calibri"/>
          <w:sz w:val="22"/>
          <w:lang w:val="en-GB"/>
        </w:rPr>
        <w:t>.</w:t>
      </w:r>
      <w:r w:rsidR="007747A7" w:rsidRPr="00BC341B">
        <w:rPr>
          <w:rFonts w:ascii="Calibri" w:hAnsi="Calibri"/>
          <w:sz w:val="22"/>
          <w:lang w:val="en-GB"/>
        </w:rPr>
        <w:t xml:space="preserve">. </w:t>
      </w:r>
    </w:p>
    <w:p w14:paraId="7DC93827" w14:textId="77777777" w:rsidR="007747A7" w:rsidRPr="00BC341B" w:rsidRDefault="007747A7" w:rsidP="00802E70">
      <w:pPr>
        <w:tabs>
          <w:tab w:val="left" w:pos="9184"/>
        </w:tabs>
        <w:jc w:val="both"/>
        <w:rPr>
          <w:rFonts w:ascii="Calibri" w:hAnsi="Calibri"/>
          <w:sz w:val="22"/>
        </w:rPr>
      </w:pPr>
      <w:proofErr w:type="spellStart"/>
      <w:r w:rsidRPr="00BC341B">
        <w:rPr>
          <w:rFonts w:ascii="Calibri" w:hAnsi="Calibri"/>
          <w:sz w:val="22"/>
        </w:rPr>
        <w:t>Production</w:t>
      </w:r>
      <w:proofErr w:type="spellEnd"/>
      <w:r w:rsidRPr="00BC341B">
        <w:rPr>
          <w:rFonts w:ascii="Calibri" w:hAnsi="Calibri"/>
          <w:sz w:val="22"/>
        </w:rPr>
        <w:t xml:space="preserve">: Katarzyna </w:t>
      </w:r>
      <w:proofErr w:type="spellStart"/>
      <w:r w:rsidRPr="00BC341B">
        <w:rPr>
          <w:rFonts w:ascii="Calibri" w:hAnsi="Calibri"/>
          <w:sz w:val="22"/>
        </w:rPr>
        <w:t>Białach</w:t>
      </w:r>
      <w:proofErr w:type="spellEnd"/>
      <w:r w:rsidRPr="00BC341B">
        <w:rPr>
          <w:rFonts w:ascii="Calibri" w:hAnsi="Calibri"/>
          <w:sz w:val="22"/>
        </w:rPr>
        <w:t xml:space="preserve">, Michał </w:t>
      </w:r>
      <w:proofErr w:type="spellStart"/>
      <w:r w:rsidRPr="00BC341B">
        <w:rPr>
          <w:rFonts w:ascii="Calibri" w:hAnsi="Calibri"/>
          <w:sz w:val="22"/>
        </w:rPr>
        <w:t>Ziętek</w:t>
      </w:r>
      <w:proofErr w:type="spellEnd"/>
      <w:r w:rsidR="000542D5" w:rsidRPr="00BC341B">
        <w:rPr>
          <w:rFonts w:ascii="Calibri" w:hAnsi="Calibri"/>
          <w:sz w:val="22"/>
        </w:rPr>
        <w:t>;</w:t>
      </w:r>
    </w:p>
    <w:p w14:paraId="2B7C3EC2" w14:textId="77777777" w:rsidR="007747A7" w:rsidRPr="00BC341B" w:rsidRDefault="007747A7" w:rsidP="00802E70">
      <w:pPr>
        <w:tabs>
          <w:tab w:val="left" w:pos="9184"/>
        </w:tabs>
        <w:jc w:val="both"/>
        <w:rPr>
          <w:rFonts w:ascii="Calibri" w:hAnsi="Calibri"/>
          <w:sz w:val="22"/>
        </w:rPr>
      </w:pPr>
      <w:proofErr w:type="spellStart"/>
      <w:r w:rsidRPr="00BC341B">
        <w:rPr>
          <w:rFonts w:ascii="Calibri" w:hAnsi="Calibri"/>
          <w:sz w:val="22"/>
        </w:rPr>
        <w:t>Exhibition</w:t>
      </w:r>
      <w:proofErr w:type="spellEnd"/>
      <w:r w:rsidRPr="00BC341B">
        <w:rPr>
          <w:rFonts w:ascii="Calibri" w:hAnsi="Calibri"/>
          <w:sz w:val="22"/>
        </w:rPr>
        <w:t xml:space="preserve"> </w:t>
      </w:r>
      <w:r w:rsidR="008430D9" w:rsidRPr="00BC341B">
        <w:rPr>
          <w:rFonts w:ascii="Calibri" w:hAnsi="Calibri"/>
          <w:sz w:val="22"/>
        </w:rPr>
        <w:t>projekt</w:t>
      </w:r>
      <w:r w:rsidR="000542D5" w:rsidRPr="00BC341B">
        <w:rPr>
          <w:rFonts w:ascii="Calibri" w:hAnsi="Calibri"/>
          <w:sz w:val="22"/>
        </w:rPr>
        <w:t xml:space="preserve">: Marcin </w:t>
      </w:r>
      <w:proofErr w:type="spellStart"/>
      <w:r w:rsidR="000542D5" w:rsidRPr="00BC341B">
        <w:rPr>
          <w:rFonts w:ascii="Calibri" w:hAnsi="Calibri"/>
          <w:sz w:val="22"/>
        </w:rPr>
        <w:t>Kwietowicz</w:t>
      </w:r>
      <w:proofErr w:type="spellEnd"/>
      <w:r w:rsidR="000542D5" w:rsidRPr="00BC341B">
        <w:rPr>
          <w:rFonts w:ascii="Calibri" w:hAnsi="Calibri"/>
          <w:sz w:val="22"/>
        </w:rPr>
        <w:t>;</w:t>
      </w:r>
    </w:p>
    <w:p w14:paraId="5880656D" w14:textId="77777777" w:rsidR="007747A7" w:rsidRPr="00BC341B" w:rsidRDefault="007747A7" w:rsidP="00802E70">
      <w:pPr>
        <w:tabs>
          <w:tab w:val="left" w:pos="9184"/>
        </w:tabs>
        <w:jc w:val="both"/>
        <w:rPr>
          <w:rFonts w:ascii="Calibri" w:hAnsi="Calibri"/>
          <w:sz w:val="22"/>
        </w:rPr>
      </w:pPr>
      <w:proofErr w:type="spellStart"/>
      <w:r w:rsidRPr="00BC341B">
        <w:rPr>
          <w:rFonts w:ascii="Calibri" w:hAnsi="Calibri"/>
          <w:sz w:val="22"/>
        </w:rPr>
        <w:t>Graphic</w:t>
      </w:r>
      <w:proofErr w:type="spellEnd"/>
      <w:r w:rsidRPr="00BC341B">
        <w:rPr>
          <w:rFonts w:ascii="Calibri" w:hAnsi="Calibri"/>
          <w:sz w:val="22"/>
        </w:rPr>
        <w:t xml:space="preserve"> design: Paweł </w:t>
      </w:r>
      <w:proofErr w:type="spellStart"/>
      <w:r w:rsidRPr="00BC341B">
        <w:rPr>
          <w:rFonts w:ascii="Calibri" w:hAnsi="Calibri"/>
          <w:sz w:val="22"/>
        </w:rPr>
        <w:t>Olszczyński</w:t>
      </w:r>
      <w:proofErr w:type="spellEnd"/>
      <w:r w:rsidR="000542D5" w:rsidRPr="00BC341B">
        <w:rPr>
          <w:rFonts w:ascii="Calibri" w:hAnsi="Calibri"/>
          <w:sz w:val="22"/>
        </w:rPr>
        <w:t>;</w:t>
      </w:r>
    </w:p>
    <w:p w14:paraId="33F49A63" w14:textId="1264001B" w:rsidR="00917D0A" w:rsidRPr="00BC341B" w:rsidRDefault="00917D0A" w:rsidP="00802E70">
      <w:pPr>
        <w:tabs>
          <w:tab w:val="left" w:pos="9184"/>
        </w:tabs>
        <w:jc w:val="both"/>
        <w:rPr>
          <w:rFonts w:ascii="Calibri" w:hAnsi="Calibri"/>
          <w:sz w:val="22"/>
        </w:rPr>
      </w:pPr>
      <w:r w:rsidRPr="00BC341B">
        <w:rPr>
          <w:rFonts w:ascii="Calibri" w:hAnsi="Calibri"/>
          <w:sz w:val="22"/>
        </w:rPr>
        <w:t xml:space="preserve">Poster design: </w:t>
      </w:r>
      <w:proofErr w:type="spellStart"/>
      <w:r w:rsidRPr="00BC341B">
        <w:rPr>
          <w:rFonts w:ascii="Calibri" w:hAnsi="Calibri"/>
          <w:sz w:val="22"/>
        </w:rPr>
        <w:t>Ludovic</w:t>
      </w:r>
      <w:proofErr w:type="spellEnd"/>
      <w:r w:rsidRPr="00BC341B">
        <w:rPr>
          <w:rFonts w:ascii="Calibri" w:hAnsi="Calibri"/>
          <w:sz w:val="22"/>
        </w:rPr>
        <w:t xml:space="preserve"> </w:t>
      </w:r>
      <w:proofErr w:type="spellStart"/>
      <w:r w:rsidRPr="00BC341B">
        <w:rPr>
          <w:rFonts w:ascii="Calibri" w:hAnsi="Calibri"/>
          <w:sz w:val="22"/>
        </w:rPr>
        <w:t>Balland</w:t>
      </w:r>
      <w:proofErr w:type="spellEnd"/>
    </w:p>
    <w:p w14:paraId="49D39045" w14:textId="2B2AD7D4" w:rsidR="00917D0A" w:rsidRPr="00BC341B" w:rsidRDefault="00B23C6F" w:rsidP="00802E70">
      <w:pPr>
        <w:tabs>
          <w:tab w:val="left" w:pos="9184"/>
        </w:tabs>
        <w:jc w:val="both"/>
        <w:rPr>
          <w:rFonts w:ascii="Calibri" w:hAnsi="Calibri"/>
          <w:sz w:val="22"/>
        </w:rPr>
      </w:pPr>
      <w:proofErr w:type="spellStart"/>
      <w:r w:rsidRPr="00BC341B">
        <w:rPr>
          <w:rFonts w:ascii="Calibri" w:hAnsi="Calibri"/>
          <w:sz w:val="22"/>
        </w:rPr>
        <w:t>M</w:t>
      </w:r>
      <w:r w:rsidR="00917D0A" w:rsidRPr="00BC341B">
        <w:rPr>
          <w:rFonts w:ascii="Calibri" w:hAnsi="Calibri"/>
          <w:sz w:val="22"/>
        </w:rPr>
        <w:t>iniste</w:t>
      </w:r>
      <w:proofErr w:type="spellEnd"/>
      <w:r w:rsidR="00917D0A" w:rsidRPr="00BC341B">
        <w:rPr>
          <w:rFonts w:ascii="Calibri" w:hAnsi="Calibri"/>
          <w:sz w:val="22"/>
        </w:rPr>
        <w:t>: Huncwot</w:t>
      </w:r>
    </w:p>
    <w:p w14:paraId="54528BC5" w14:textId="76428F9B" w:rsidR="00917D0A" w:rsidRPr="00BC341B" w:rsidRDefault="00B23C6F" w:rsidP="00802E70">
      <w:pPr>
        <w:tabs>
          <w:tab w:val="left" w:pos="9184"/>
        </w:tabs>
        <w:jc w:val="both"/>
        <w:rPr>
          <w:rFonts w:ascii="Calibri" w:hAnsi="Calibri"/>
          <w:sz w:val="22"/>
        </w:rPr>
      </w:pPr>
      <w:proofErr w:type="spellStart"/>
      <w:r w:rsidRPr="00BC341B">
        <w:rPr>
          <w:rFonts w:ascii="Calibri" w:hAnsi="Calibri"/>
          <w:sz w:val="22"/>
        </w:rPr>
        <w:t>Catalogue</w:t>
      </w:r>
      <w:proofErr w:type="spellEnd"/>
      <w:r w:rsidRPr="00BC341B">
        <w:rPr>
          <w:rFonts w:ascii="Calibri" w:hAnsi="Calibri"/>
          <w:sz w:val="22"/>
        </w:rPr>
        <w:t xml:space="preserve"> design</w:t>
      </w:r>
      <w:r w:rsidR="00917D0A" w:rsidRPr="00BC341B">
        <w:rPr>
          <w:rFonts w:ascii="Calibri" w:hAnsi="Calibri"/>
          <w:sz w:val="22"/>
        </w:rPr>
        <w:t xml:space="preserve">: </w:t>
      </w:r>
      <w:proofErr w:type="spellStart"/>
      <w:r w:rsidR="00D51AAA">
        <w:rPr>
          <w:rFonts w:ascii="Calibri" w:hAnsi="Calibri"/>
          <w:sz w:val="22"/>
        </w:rPr>
        <w:t>post</w:t>
      </w:r>
      <w:r w:rsidR="00917D0A" w:rsidRPr="00BC341B">
        <w:rPr>
          <w:rFonts w:ascii="Calibri" w:hAnsi="Calibri"/>
          <w:sz w:val="22"/>
        </w:rPr>
        <w:t>Noviki</w:t>
      </w:r>
      <w:proofErr w:type="spellEnd"/>
    </w:p>
    <w:p w14:paraId="7DC8E333" w14:textId="65E83EAF" w:rsidR="00917D0A" w:rsidRPr="00BC341B" w:rsidRDefault="00B23C6F" w:rsidP="00802E70">
      <w:pPr>
        <w:tabs>
          <w:tab w:val="left" w:pos="9184"/>
        </w:tabs>
        <w:jc w:val="both"/>
        <w:rPr>
          <w:rFonts w:ascii="Calibri" w:hAnsi="Calibri"/>
          <w:sz w:val="22"/>
        </w:rPr>
      </w:pPr>
      <w:proofErr w:type="spellStart"/>
      <w:r w:rsidRPr="00BC341B">
        <w:rPr>
          <w:rFonts w:ascii="Calibri" w:hAnsi="Calibri"/>
          <w:sz w:val="22"/>
        </w:rPr>
        <w:lastRenderedPageBreak/>
        <w:t>Catalogue’s</w:t>
      </w:r>
      <w:proofErr w:type="spellEnd"/>
      <w:r w:rsidRPr="00BC341B">
        <w:rPr>
          <w:rFonts w:ascii="Calibri" w:hAnsi="Calibri"/>
          <w:sz w:val="22"/>
        </w:rPr>
        <w:t xml:space="preserve"> </w:t>
      </w:r>
      <w:proofErr w:type="spellStart"/>
      <w:r w:rsidRPr="00BC341B">
        <w:rPr>
          <w:rFonts w:ascii="Calibri" w:hAnsi="Calibri"/>
          <w:sz w:val="22"/>
        </w:rPr>
        <w:t>editor</w:t>
      </w:r>
      <w:proofErr w:type="spellEnd"/>
      <w:r w:rsidR="00917D0A" w:rsidRPr="00BC341B">
        <w:rPr>
          <w:rFonts w:ascii="Calibri" w:hAnsi="Calibri"/>
          <w:sz w:val="22"/>
        </w:rPr>
        <w:t xml:space="preserve">: </w:t>
      </w:r>
      <w:proofErr w:type="spellStart"/>
      <w:r w:rsidR="00917D0A" w:rsidRPr="00BC341B">
        <w:rPr>
          <w:rFonts w:ascii="Calibri" w:hAnsi="Calibri"/>
          <w:sz w:val="22"/>
        </w:rPr>
        <w:t>Kacha</w:t>
      </w:r>
      <w:proofErr w:type="spellEnd"/>
      <w:r w:rsidR="00917D0A" w:rsidRPr="00BC341B">
        <w:rPr>
          <w:rFonts w:ascii="Calibri" w:hAnsi="Calibri"/>
          <w:sz w:val="22"/>
        </w:rPr>
        <w:t xml:space="preserve"> Szaniawska </w:t>
      </w:r>
    </w:p>
    <w:p w14:paraId="517D4342" w14:textId="200DC3E2" w:rsidR="000542D5" w:rsidRPr="00BC341B" w:rsidRDefault="00B23C6F" w:rsidP="00802E70">
      <w:pPr>
        <w:tabs>
          <w:tab w:val="left" w:pos="9184"/>
        </w:tabs>
        <w:jc w:val="both"/>
        <w:rPr>
          <w:rFonts w:ascii="Calibri" w:hAnsi="Calibri"/>
          <w:sz w:val="22"/>
        </w:rPr>
      </w:pPr>
      <w:r w:rsidRPr="00BC341B">
        <w:rPr>
          <w:rFonts w:ascii="Calibri" w:hAnsi="Calibri"/>
          <w:sz w:val="22"/>
        </w:rPr>
        <w:t>Collaboration</w:t>
      </w:r>
      <w:r w:rsidR="00917D0A" w:rsidRPr="00BC341B">
        <w:rPr>
          <w:rFonts w:ascii="Calibri" w:hAnsi="Calibri"/>
          <w:sz w:val="22"/>
        </w:rPr>
        <w:t xml:space="preserve">: Kuba Antosz, Kalina Cukrowska, Zofia Czartoryska, Mateusz Maleszewski, Szymon </w:t>
      </w:r>
      <w:proofErr w:type="spellStart"/>
      <w:r w:rsidR="00917D0A" w:rsidRPr="00BC341B">
        <w:rPr>
          <w:rFonts w:ascii="Calibri" w:hAnsi="Calibri"/>
          <w:sz w:val="22"/>
        </w:rPr>
        <w:t>Maliborski</w:t>
      </w:r>
      <w:proofErr w:type="spellEnd"/>
      <w:r w:rsidR="00917D0A" w:rsidRPr="00BC341B">
        <w:rPr>
          <w:rFonts w:ascii="Calibri" w:hAnsi="Calibri"/>
          <w:sz w:val="22"/>
        </w:rPr>
        <w:t>, Iga Winczakiewicz.</w:t>
      </w:r>
    </w:p>
    <w:p w14:paraId="4B208773" w14:textId="77777777" w:rsidR="00B23C6F" w:rsidRPr="00BC341B" w:rsidRDefault="00B23C6F" w:rsidP="00802E70">
      <w:pPr>
        <w:tabs>
          <w:tab w:val="left" w:pos="9184"/>
        </w:tabs>
        <w:jc w:val="both"/>
        <w:rPr>
          <w:rFonts w:ascii="Calibri" w:hAnsi="Calibri"/>
          <w:sz w:val="22"/>
        </w:rPr>
      </w:pPr>
    </w:p>
    <w:p w14:paraId="4D8A1EB5" w14:textId="1F0D3E6A" w:rsidR="0095245B" w:rsidRPr="00BC341B" w:rsidRDefault="00731663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 w:rsidRPr="00BC341B">
        <w:rPr>
          <w:rFonts w:ascii="Calibri" w:hAnsi="Calibri"/>
          <w:b/>
          <w:sz w:val="22"/>
          <w:lang w:val="en-GB"/>
        </w:rPr>
        <w:t>Practical information:</w:t>
      </w:r>
      <w:r w:rsidRPr="00BC341B">
        <w:rPr>
          <w:rFonts w:ascii="Calibri" w:hAnsi="Calibri"/>
          <w:sz w:val="22"/>
          <w:lang w:val="en-GB"/>
        </w:rPr>
        <w:t xml:space="preserve"> </w:t>
      </w:r>
      <w:r w:rsidR="0095245B" w:rsidRPr="00BC341B">
        <w:rPr>
          <w:rFonts w:ascii="Calibri" w:hAnsi="Calibri"/>
          <w:sz w:val="22"/>
          <w:lang w:val="en-GB"/>
        </w:rPr>
        <w:t>the exhibition will be accompanied by: an educational offer, special events’ schedule,</w:t>
      </w:r>
      <w:r w:rsidR="00040129" w:rsidRPr="00BC341B">
        <w:rPr>
          <w:rFonts w:ascii="Calibri" w:hAnsi="Calibri"/>
          <w:sz w:val="22"/>
          <w:lang w:val="en-GB"/>
        </w:rPr>
        <w:t xml:space="preserve"> performances,</w:t>
      </w:r>
      <w:r w:rsidR="0095245B" w:rsidRPr="00BC341B">
        <w:rPr>
          <w:rFonts w:ascii="Calibri" w:hAnsi="Calibri"/>
          <w:sz w:val="22"/>
          <w:lang w:val="en-GB"/>
        </w:rPr>
        <w:t xml:space="preserve"> catalogue.</w:t>
      </w:r>
    </w:p>
    <w:p w14:paraId="46C8D687" w14:textId="77777777" w:rsidR="0095245B" w:rsidRPr="00BC341B" w:rsidRDefault="0095245B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</w:p>
    <w:p w14:paraId="21DACB8B" w14:textId="6B07B67A" w:rsidR="0095245B" w:rsidRPr="00BC341B" w:rsidRDefault="0095245B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 w:rsidRPr="00BC341B">
        <w:rPr>
          <w:rFonts w:ascii="Calibri" w:hAnsi="Calibri"/>
          <w:b/>
          <w:sz w:val="22"/>
          <w:lang w:val="en-GB"/>
        </w:rPr>
        <w:t xml:space="preserve">Siren on the Web: </w:t>
      </w:r>
      <w:r w:rsidRPr="00BC341B">
        <w:rPr>
          <w:rFonts w:ascii="Calibri" w:hAnsi="Calibri"/>
          <w:sz w:val="22"/>
          <w:lang w:val="en-GB"/>
        </w:rPr>
        <w:t xml:space="preserve">a virtual exhibition featuring not only records of the exhibits, but also their detailed descriptions; a guide of the exhibition for handheld devices. Available on </w:t>
      </w:r>
      <w:r w:rsidR="00917D0A" w:rsidRPr="00BC341B">
        <w:rPr>
          <w:rFonts w:ascii="Calibri" w:hAnsi="Calibri"/>
          <w:sz w:val="22"/>
          <w:lang w:val="en-GB"/>
        </w:rPr>
        <w:t>24</w:t>
      </w:r>
      <w:r w:rsidR="00917D0A" w:rsidRPr="00BC341B">
        <w:rPr>
          <w:rFonts w:ascii="Calibri" w:hAnsi="Calibri"/>
          <w:sz w:val="22"/>
          <w:vertAlign w:val="superscript"/>
          <w:lang w:val="en-GB"/>
        </w:rPr>
        <w:t>th</w:t>
      </w:r>
      <w:r w:rsidR="00917D0A" w:rsidRPr="00BC341B">
        <w:rPr>
          <w:rFonts w:ascii="Calibri" w:hAnsi="Calibri"/>
          <w:sz w:val="22"/>
          <w:lang w:val="en-GB"/>
        </w:rPr>
        <w:t xml:space="preserve"> of March</w:t>
      </w:r>
      <w:r w:rsidRPr="00BC341B">
        <w:rPr>
          <w:rFonts w:ascii="Calibri" w:hAnsi="Calibri"/>
          <w:sz w:val="22"/>
          <w:lang w:val="en-GB"/>
        </w:rPr>
        <w:t xml:space="preserve"> 2017. </w:t>
      </w:r>
      <w:hyperlink r:id="rId5" w:history="1">
        <w:r w:rsidR="00917D0A" w:rsidRPr="00BC341B">
          <w:rPr>
            <w:rStyle w:val="Hipercze"/>
            <w:rFonts w:ascii="Calibri" w:hAnsi="Calibri"/>
            <w:sz w:val="22"/>
            <w:lang w:val="en-GB"/>
          </w:rPr>
          <w:t>www.syrena.artmuseum.pl</w:t>
        </w:r>
      </w:hyperlink>
    </w:p>
    <w:p w14:paraId="61BF4672" w14:textId="77777777" w:rsidR="0095245B" w:rsidRPr="00BC341B" w:rsidRDefault="0095245B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</w:p>
    <w:p w14:paraId="01FE710A" w14:textId="0829CBEB" w:rsidR="000542D5" w:rsidRPr="00BC341B" w:rsidRDefault="0095245B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 w:rsidRPr="00BC341B">
        <w:rPr>
          <w:rFonts w:ascii="Calibri" w:hAnsi="Calibri"/>
          <w:b/>
          <w:sz w:val="22"/>
          <w:lang w:val="en-GB"/>
        </w:rPr>
        <w:t>Directions:</w:t>
      </w:r>
      <w:r w:rsidRPr="00BC341B">
        <w:rPr>
          <w:rFonts w:ascii="Calibri" w:hAnsi="Calibri"/>
          <w:sz w:val="22"/>
          <w:lang w:val="en-GB"/>
        </w:rPr>
        <w:t xml:space="preserve"> Museum of Modern Art </w:t>
      </w:r>
      <w:r w:rsidR="00917D0A" w:rsidRPr="00BC341B">
        <w:rPr>
          <w:rFonts w:ascii="Calibri" w:hAnsi="Calibri"/>
          <w:sz w:val="22"/>
          <w:lang w:val="en-GB"/>
        </w:rPr>
        <w:t xml:space="preserve">in Warsaw, </w:t>
      </w:r>
      <w:r w:rsidRPr="00BC341B">
        <w:rPr>
          <w:rFonts w:ascii="Calibri" w:hAnsi="Calibri"/>
          <w:sz w:val="22"/>
          <w:lang w:val="en-GB"/>
        </w:rPr>
        <w:t>by the Vistula</w:t>
      </w:r>
      <w:r w:rsidR="00917D0A" w:rsidRPr="00BC341B">
        <w:rPr>
          <w:rFonts w:ascii="Calibri" w:hAnsi="Calibri"/>
          <w:sz w:val="22"/>
          <w:lang w:val="en-GB"/>
        </w:rPr>
        <w:t xml:space="preserve"> river</w:t>
      </w:r>
      <w:r w:rsidRPr="00BC341B">
        <w:rPr>
          <w:rFonts w:ascii="Calibri" w:hAnsi="Calibri"/>
          <w:sz w:val="22"/>
          <w:lang w:val="en-GB"/>
        </w:rPr>
        <w:t xml:space="preserve">, “Museum at the Vistula” in short, is located at </w:t>
      </w:r>
      <w:proofErr w:type="spellStart"/>
      <w:r w:rsidRPr="00BC341B">
        <w:rPr>
          <w:rFonts w:ascii="Calibri" w:hAnsi="Calibri"/>
          <w:sz w:val="22"/>
          <w:lang w:val="en-GB"/>
        </w:rPr>
        <w:t>Wybrzeże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Kościuszkowskie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22 </w:t>
      </w:r>
      <w:proofErr w:type="spellStart"/>
      <w:r w:rsidRPr="00BC341B">
        <w:rPr>
          <w:rFonts w:ascii="Calibri" w:hAnsi="Calibri"/>
          <w:sz w:val="22"/>
          <w:lang w:val="en-GB"/>
        </w:rPr>
        <w:t>st.</w:t>
      </w:r>
      <w:proofErr w:type="spellEnd"/>
      <w:r w:rsidRPr="00BC341B">
        <w:rPr>
          <w:rFonts w:ascii="Calibri" w:hAnsi="Calibri"/>
          <w:sz w:val="22"/>
          <w:lang w:val="en-GB"/>
        </w:rPr>
        <w:t xml:space="preserve">, behind the University of Warsaw Library, at Bohdan </w:t>
      </w:r>
      <w:proofErr w:type="spellStart"/>
      <w:r w:rsidRPr="00BC341B">
        <w:rPr>
          <w:rFonts w:ascii="Calibri" w:hAnsi="Calibri"/>
          <w:sz w:val="22"/>
          <w:lang w:val="en-GB"/>
        </w:rPr>
        <w:t>Grzymała-Siedlecki’s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Blvd by the Vistula; nearest subway station: Centrum </w:t>
      </w:r>
      <w:proofErr w:type="spellStart"/>
      <w:r w:rsidRPr="00BC341B">
        <w:rPr>
          <w:rFonts w:ascii="Calibri" w:hAnsi="Calibri"/>
          <w:sz w:val="22"/>
          <w:lang w:val="en-GB"/>
        </w:rPr>
        <w:t>Nauki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</w:t>
      </w:r>
      <w:proofErr w:type="spellStart"/>
      <w:r w:rsidRPr="00BC341B">
        <w:rPr>
          <w:rFonts w:ascii="Calibri" w:hAnsi="Calibri"/>
          <w:sz w:val="22"/>
          <w:lang w:val="en-GB"/>
        </w:rPr>
        <w:t>Kopernik</w:t>
      </w:r>
      <w:proofErr w:type="spellEnd"/>
      <w:r w:rsidRPr="00BC341B">
        <w:rPr>
          <w:rFonts w:ascii="Calibri" w:hAnsi="Calibri"/>
          <w:sz w:val="22"/>
          <w:lang w:val="en-GB"/>
        </w:rPr>
        <w:t xml:space="preserve"> (Copernicus Scienc</w:t>
      </w:r>
      <w:r w:rsidR="00917D0A" w:rsidRPr="00BC341B">
        <w:rPr>
          <w:rFonts w:ascii="Calibri" w:hAnsi="Calibri"/>
          <w:sz w:val="22"/>
          <w:lang w:val="en-GB"/>
        </w:rPr>
        <w:t>e Centre). Commute by bus (lines</w:t>
      </w:r>
      <w:r w:rsidRPr="00BC341B">
        <w:rPr>
          <w:rFonts w:ascii="Calibri" w:hAnsi="Calibri"/>
          <w:sz w:val="22"/>
          <w:lang w:val="en-GB"/>
        </w:rPr>
        <w:t xml:space="preserve">): </w:t>
      </w:r>
      <w:r w:rsidR="00FE0C75" w:rsidRPr="00BC341B">
        <w:rPr>
          <w:rFonts w:ascii="Calibri" w:hAnsi="Calibri"/>
          <w:sz w:val="22"/>
          <w:lang w:val="en-GB"/>
        </w:rPr>
        <w:t xml:space="preserve">185, 162, 105, 118; line 127 from the </w:t>
      </w:r>
      <w:r w:rsidR="005A152E" w:rsidRPr="00BC341B">
        <w:rPr>
          <w:rFonts w:ascii="Calibri" w:hAnsi="Calibri"/>
          <w:sz w:val="22"/>
          <w:lang w:val="en-GB"/>
        </w:rPr>
        <w:t>Ce</w:t>
      </w:r>
      <w:r w:rsidR="00FE0C75" w:rsidRPr="00BC341B">
        <w:rPr>
          <w:rFonts w:ascii="Calibri" w:hAnsi="Calibri"/>
          <w:sz w:val="22"/>
          <w:lang w:val="en-GB"/>
        </w:rPr>
        <w:t>ntral</w:t>
      </w:r>
      <w:r w:rsidR="009869AA" w:rsidRPr="00BC341B">
        <w:rPr>
          <w:rFonts w:ascii="Calibri" w:hAnsi="Calibri"/>
          <w:sz w:val="22"/>
          <w:lang w:val="en-GB"/>
        </w:rPr>
        <w:t xml:space="preserve"> train</w:t>
      </w:r>
      <w:r w:rsidR="00FE0C75" w:rsidRPr="00BC341B">
        <w:rPr>
          <w:rFonts w:ascii="Calibri" w:hAnsi="Calibri"/>
          <w:sz w:val="22"/>
          <w:lang w:val="en-GB"/>
        </w:rPr>
        <w:t xml:space="preserve"> </w:t>
      </w:r>
      <w:r w:rsidR="005A152E" w:rsidRPr="00BC341B">
        <w:rPr>
          <w:rFonts w:ascii="Calibri" w:hAnsi="Calibri"/>
          <w:sz w:val="22"/>
          <w:lang w:val="en-GB"/>
        </w:rPr>
        <w:t>station.</w:t>
      </w:r>
    </w:p>
    <w:p w14:paraId="14DC5E7B" w14:textId="77777777" w:rsidR="009869AA" w:rsidRPr="00BC341B" w:rsidRDefault="009869AA" w:rsidP="00802E70">
      <w:pPr>
        <w:tabs>
          <w:tab w:val="left" w:pos="9184"/>
        </w:tabs>
        <w:jc w:val="both"/>
        <w:rPr>
          <w:rFonts w:ascii="Calibri" w:hAnsi="Calibri"/>
          <w:b/>
          <w:sz w:val="22"/>
          <w:lang w:val="en-GB"/>
        </w:rPr>
      </w:pPr>
    </w:p>
    <w:p w14:paraId="19433625" w14:textId="527C9F65" w:rsidR="005A152E" w:rsidRPr="00BC341B" w:rsidRDefault="005A152E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 w:rsidRPr="00BC341B">
        <w:rPr>
          <w:rFonts w:ascii="Calibri" w:hAnsi="Calibri"/>
          <w:b/>
          <w:sz w:val="22"/>
          <w:lang w:val="en-GB"/>
        </w:rPr>
        <w:t xml:space="preserve">Museum </w:t>
      </w:r>
      <w:r w:rsidR="00521B52" w:rsidRPr="00BC341B">
        <w:rPr>
          <w:rFonts w:ascii="Calibri" w:hAnsi="Calibri"/>
          <w:b/>
          <w:sz w:val="22"/>
          <w:lang w:val="en-GB"/>
        </w:rPr>
        <w:t xml:space="preserve">opening </w:t>
      </w:r>
      <w:r w:rsidRPr="00BC341B">
        <w:rPr>
          <w:rFonts w:ascii="Calibri" w:hAnsi="Calibri"/>
          <w:b/>
          <w:sz w:val="22"/>
          <w:lang w:val="en-GB"/>
        </w:rPr>
        <w:t>hours</w:t>
      </w:r>
      <w:r w:rsidRPr="00BC341B">
        <w:rPr>
          <w:rFonts w:ascii="Calibri" w:hAnsi="Calibri"/>
          <w:sz w:val="22"/>
          <w:lang w:val="en-GB"/>
        </w:rPr>
        <w:t>: Tuesday-Thursday 12:00-20:00, long Fridays by the Vistula till 22:00, Saturday</w:t>
      </w:r>
      <w:r w:rsidR="00B23C6F" w:rsidRPr="00BC341B">
        <w:rPr>
          <w:rFonts w:ascii="Calibri" w:hAnsi="Calibri"/>
          <w:sz w:val="22"/>
          <w:lang w:val="en-GB"/>
        </w:rPr>
        <w:t xml:space="preserve"> 11-20.00, </w:t>
      </w:r>
      <w:r w:rsidRPr="00BC341B">
        <w:rPr>
          <w:rFonts w:ascii="Calibri" w:hAnsi="Calibri"/>
          <w:sz w:val="22"/>
          <w:lang w:val="en-GB"/>
        </w:rPr>
        <w:t>Sunday 11:00-1</w:t>
      </w:r>
      <w:r w:rsidR="00B23C6F" w:rsidRPr="00BC341B">
        <w:rPr>
          <w:rFonts w:ascii="Calibri" w:hAnsi="Calibri"/>
          <w:sz w:val="22"/>
          <w:lang w:val="en-GB"/>
        </w:rPr>
        <w:t>8</w:t>
      </w:r>
      <w:r w:rsidRPr="00BC341B">
        <w:rPr>
          <w:rFonts w:ascii="Calibri" w:hAnsi="Calibri"/>
          <w:sz w:val="22"/>
          <w:lang w:val="en-GB"/>
        </w:rPr>
        <w:t>:00.</w:t>
      </w:r>
      <w:r w:rsidR="00B23C6F" w:rsidRPr="00BC341B">
        <w:rPr>
          <w:rFonts w:ascii="Calibri" w:hAnsi="Calibri"/>
          <w:sz w:val="22"/>
          <w:lang w:val="en-GB"/>
        </w:rPr>
        <w:t xml:space="preserve"> </w:t>
      </w:r>
      <w:r w:rsidRPr="00BC341B">
        <w:rPr>
          <w:rFonts w:ascii="Calibri" w:hAnsi="Calibri"/>
          <w:sz w:val="22"/>
          <w:lang w:val="en-GB"/>
        </w:rPr>
        <w:t xml:space="preserve">Closed on Mondays. </w:t>
      </w:r>
      <w:r w:rsidR="00B23C6F" w:rsidRPr="00BC341B">
        <w:rPr>
          <w:rFonts w:ascii="Calibri" w:hAnsi="Calibri"/>
          <w:sz w:val="22"/>
          <w:lang w:val="en-GB"/>
        </w:rPr>
        <w:t xml:space="preserve">The opening weekend </w:t>
      </w:r>
      <w:r w:rsidR="00040129" w:rsidRPr="00BC341B">
        <w:rPr>
          <w:rFonts w:ascii="Calibri" w:hAnsi="Calibri"/>
          <w:sz w:val="22"/>
          <w:lang w:val="en-GB"/>
        </w:rPr>
        <w:t>hours are Sat. 25</w:t>
      </w:r>
      <w:r w:rsidR="00040129" w:rsidRPr="00BC341B">
        <w:rPr>
          <w:rFonts w:ascii="Calibri" w:hAnsi="Calibri"/>
          <w:sz w:val="22"/>
          <w:vertAlign w:val="superscript"/>
          <w:lang w:val="en-GB"/>
        </w:rPr>
        <w:t>th</w:t>
      </w:r>
      <w:r w:rsidR="00040129" w:rsidRPr="00BC341B">
        <w:rPr>
          <w:rFonts w:ascii="Calibri" w:hAnsi="Calibri"/>
          <w:sz w:val="22"/>
          <w:lang w:val="en-GB"/>
        </w:rPr>
        <w:t xml:space="preserve"> of March 12.00- 22.00, Sunday 26</w:t>
      </w:r>
      <w:r w:rsidR="00040129" w:rsidRPr="00BC341B">
        <w:rPr>
          <w:rFonts w:ascii="Calibri" w:hAnsi="Calibri"/>
          <w:sz w:val="22"/>
          <w:vertAlign w:val="superscript"/>
          <w:lang w:val="en-GB"/>
        </w:rPr>
        <w:t>th</w:t>
      </w:r>
      <w:r w:rsidR="004549C0">
        <w:rPr>
          <w:rFonts w:ascii="Calibri" w:hAnsi="Calibri"/>
          <w:sz w:val="22"/>
          <w:lang w:val="en-GB"/>
        </w:rPr>
        <w:t xml:space="preserve"> of March 11.00-18.00 (</w:t>
      </w:r>
      <w:r w:rsidR="00040129" w:rsidRPr="00BC341B">
        <w:rPr>
          <w:rFonts w:ascii="Calibri" w:hAnsi="Calibri"/>
          <w:sz w:val="22"/>
          <w:lang w:val="en-GB"/>
        </w:rPr>
        <w:t xml:space="preserve">subject to change) </w:t>
      </w:r>
    </w:p>
    <w:p w14:paraId="34B198CF" w14:textId="77777777" w:rsidR="00BC341B" w:rsidRPr="00BC341B" w:rsidRDefault="00BC341B" w:rsidP="00802E70">
      <w:pPr>
        <w:tabs>
          <w:tab w:val="left" w:pos="9184"/>
        </w:tabs>
        <w:jc w:val="both"/>
        <w:rPr>
          <w:rFonts w:ascii="Helvetica" w:hAnsi="Helvetica" w:cs="Helvetica"/>
          <w:color w:val="000000"/>
          <w:sz w:val="22"/>
          <w:shd w:val="clear" w:color="auto" w:fill="FFFFFF"/>
        </w:rPr>
      </w:pPr>
    </w:p>
    <w:p w14:paraId="4280F50C" w14:textId="726A4261" w:rsidR="000542D5" w:rsidRPr="00BC341B" w:rsidRDefault="00BC341B" w:rsidP="00802E70">
      <w:pPr>
        <w:tabs>
          <w:tab w:val="left" w:pos="9184"/>
        </w:tabs>
        <w:jc w:val="both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b/>
          <w:color w:val="000000"/>
          <w:sz w:val="22"/>
          <w:shd w:val="clear" w:color="auto" w:fill="FFFFFF"/>
        </w:rPr>
        <w:t>„</w:t>
      </w:r>
      <w:proofErr w:type="spellStart"/>
      <w:r w:rsidRPr="00BC341B">
        <w:rPr>
          <w:rFonts w:ascii="Calibri" w:hAnsi="Calibri" w:cs="Calibri"/>
          <w:b/>
          <w:color w:val="000000"/>
          <w:sz w:val="22"/>
          <w:shd w:val="clear" w:color="auto" w:fill="FFFFFF"/>
        </w:rPr>
        <w:t>Museum</w:t>
      </w:r>
      <w:proofErr w:type="spellEnd"/>
      <w:r w:rsidRPr="00BC341B">
        <w:rPr>
          <w:rFonts w:ascii="Calibri" w:hAnsi="Calibri" w:cs="Calibri"/>
          <w:b/>
          <w:color w:val="000000"/>
          <w:sz w:val="22"/>
          <w:shd w:val="clear" w:color="auto" w:fill="FFFFFF"/>
        </w:rPr>
        <w:t xml:space="preserve"> on the Vistula</w:t>
      </w:r>
      <w:r>
        <w:rPr>
          <w:rFonts w:ascii="Calibri" w:hAnsi="Calibri" w:cs="Calibri"/>
          <w:b/>
          <w:color w:val="000000"/>
          <w:sz w:val="22"/>
          <w:shd w:val="clear" w:color="auto" w:fill="FFFFFF"/>
        </w:rPr>
        <w:t>” -</w:t>
      </w:r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the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temporary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exhibition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pavilion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by the Vistula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river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is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designed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by </w:t>
      </w:r>
      <w:proofErr w:type="spellStart"/>
      <w:r>
        <w:rPr>
          <w:rFonts w:ascii="Calibri" w:hAnsi="Calibri" w:cs="Calibri"/>
          <w:color w:val="000000"/>
          <w:sz w:val="22"/>
          <w:shd w:val="clear" w:color="auto" w:fill="FFFFFF"/>
        </w:rPr>
        <w:t>A</w:t>
      </w:r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ustrian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architect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Adolf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Krischanitz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. The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Museum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pavilion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is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lent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to the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Museum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free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of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charge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by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Vienna's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Thyssen-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Bornemisza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Art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Contemporary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Foundation,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founded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in 2002 by Francesca von Habsburg. The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foundation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is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dedicated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to the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popularization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of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experimental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 xml:space="preserve"> art and </w:t>
      </w:r>
      <w:proofErr w:type="spellStart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architecture</w:t>
      </w:r>
      <w:proofErr w:type="spellEnd"/>
      <w:r w:rsidRPr="00BC341B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5B0E0F0D" w14:textId="77777777" w:rsidR="00BC341B" w:rsidRPr="00BC341B" w:rsidRDefault="00BC341B" w:rsidP="00802E70">
      <w:pPr>
        <w:tabs>
          <w:tab w:val="left" w:pos="9184"/>
        </w:tabs>
        <w:jc w:val="both"/>
        <w:rPr>
          <w:rFonts w:ascii="Calibri" w:hAnsi="Calibri"/>
          <w:b/>
          <w:sz w:val="22"/>
          <w:lang w:val="en-GB"/>
        </w:rPr>
      </w:pPr>
    </w:p>
    <w:p w14:paraId="49F8762A" w14:textId="17F9891E" w:rsidR="009869AA" w:rsidRPr="00BC341B" w:rsidRDefault="009869AA" w:rsidP="00802E70">
      <w:pPr>
        <w:tabs>
          <w:tab w:val="left" w:pos="9184"/>
        </w:tabs>
        <w:jc w:val="both"/>
        <w:rPr>
          <w:rFonts w:ascii="Calibri" w:hAnsi="Calibri"/>
          <w:b/>
          <w:sz w:val="22"/>
          <w:lang w:val="en-GB"/>
        </w:rPr>
      </w:pPr>
      <w:r w:rsidRPr="00BC341B">
        <w:rPr>
          <w:rFonts w:ascii="Calibri" w:hAnsi="Calibri"/>
          <w:b/>
          <w:sz w:val="22"/>
          <w:lang w:val="en-GB"/>
        </w:rPr>
        <w:t xml:space="preserve">Contact: </w:t>
      </w:r>
    </w:p>
    <w:p w14:paraId="54D50ECE" w14:textId="77777777" w:rsidR="009869AA" w:rsidRPr="00BC341B" w:rsidRDefault="009869AA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 w:rsidRPr="00BC341B">
        <w:rPr>
          <w:rFonts w:ascii="Calibri" w:hAnsi="Calibri"/>
          <w:sz w:val="22"/>
          <w:lang w:val="en-GB"/>
        </w:rPr>
        <w:t xml:space="preserve">prasa@artmuseum.pl </w:t>
      </w:r>
    </w:p>
    <w:p w14:paraId="0CA5E9BA" w14:textId="3D0AB89B" w:rsidR="009869AA" w:rsidRDefault="000B1FD9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tel. (+48) 22 596 40 23</w:t>
      </w:r>
    </w:p>
    <w:p w14:paraId="5F58DB96" w14:textId="0473791D" w:rsidR="000B1FD9" w:rsidRPr="00BC341B" w:rsidRDefault="000B1FD9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  <w:r w:rsidRPr="0069460D">
        <w:rPr>
          <w:rFonts w:ascii="Calibri" w:hAnsi="Calibri"/>
          <w:b/>
          <w:sz w:val="22"/>
          <w:lang w:val="en-GB"/>
        </w:rPr>
        <w:t>Press materials, photos</w:t>
      </w:r>
      <w:r w:rsidR="004549C0" w:rsidRPr="0069460D">
        <w:rPr>
          <w:rFonts w:ascii="Calibri" w:hAnsi="Calibri"/>
          <w:b/>
          <w:sz w:val="22"/>
          <w:lang w:val="en-GB"/>
        </w:rPr>
        <w:t>:</w:t>
      </w:r>
      <w:r w:rsidR="004549C0">
        <w:rPr>
          <w:rFonts w:ascii="Calibri" w:hAnsi="Calibri"/>
          <w:sz w:val="22"/>
          <w:lang w:val="en-GB"/>
        </w:rPr>
        <w:t xml:space="preserve">  </w:t>
      </w:r>
      <w:r>
        <w:rPr>
          <w:rFonts w:ascii="Calibri" w:hAnsi="Calibri"/>
          <w:sz w:val="22"/>
          <w:lang w:val="en-GB"/>
        </w:rPr>
        <w:t xml:space="preserve">prasa.artmuseum.pl </w:t>
      </w:r>
    </w:p>
    <w:p w14:paraId="540445D5" w14:textId="77777777" w:rsidR="009869AA" w:rsidRPr="00BC341B" w:rsidRDefault="009869AA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</w:p>
    <w:p w14:paraId="5274297A" w14:textId="6BA8E8D0" w:rsidR="00D70258" w:rsidRPr="00BC341B" w:rsidRDefault="00D70258" w:rsidP="00802E70">
      <w:pPr>
        <w:tabs>
          <w:tab w:val="left" w:pos="9184"/>
        </w:tabs>
        <w:jc w:val="both"/>
        <w:rPr>
          <w:rFonts w:ascii="Calibri" w:hAnsi="Calibri"/>
          <w:sz w:val="22"/>
          <w:lang w:val="en-GB"/>
        </w:rPr>
      </w:pPr>
    </w:p>
    <w:sectPr w:rsidR="00D70258" w:rsidRPr="00BC341B" w:rsidSect="00802E70"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8"/>
    <w:rsid w:val="0003727B"/>
    <w:rsid w:val="00040129"/>
    <w:rsid w:val="000542D5"/>
    <w:rsid w:val="00086234"/>
    <w:rsid w:val="000A27B2"/>
    <w:rsid w:val="000B1FD9"/>
    <w:rsid w:val="000B2D28"/>
    <w:rsid w:val="000D7D74"/>
    <w:rsid w:val="00107ED7"/>
    <w:rsid w:val="001453BC"/>
    <w:rsid w:val="001718C1"/>
    <w:rsid w:val="001A5205"/>
    <w:rsid w:val="001A61CE"/>
    <w:rsid w:val="001D36A5"/>
    <w:rsid w:val="0020587B"/>
    <w:rsid w:val="0023092D"/>
    <w:rsid w:val="00257044"/>
    <w:rsid w:val="00277804"/>
    <w:rsid w:val="002B253E"/>
    <w:rsid w:val="002B28F0"/>
    <w:rsid w:val="002F0506"/>
    <w:rsid w:val="003052C7"/>
    <w:rsid w:val="00305FCB"/>
    <w:rsid w:val="0032646A"/>
    <w:rsid w:val="00381C97"/>
    <w:rsid w:val="00382CCE"/>
    <w:rsid w:val="00396471"/>
    <w:rsid w:val="004549C0"/>
    <w:rsid w:val="00476D96"/>
    <w:rsid w:val="004B1436"/>
    <w:rsid w:val="00505989"/>
    <w:rsid w:val="00521B52"/>
    <w:rsid w:val="00553A53"/>
    <w:rsid w:val="00594823"/>
    <w:rsid w:val="005A152E"/>
    <w:rsid w:val="00622D28"/>
    <w:rsid w:val="0062330B"/>
    <w:rsid w:val="0064144D"/>
    <w:rsid w:val="0064410E"/>
    <w:rsid w:val="00673BF8"/>
    <w:rsid w:val="00692824"/>
    <w:rsid w:val="0069460D"/>
    <w:rsid w:val="00695ECC"/>
    <w:rsid w:val="006C35E0"/>
    <w:rsid w:val="006D1018"/>
    <w:rsid w:val="006D2B51"/>
    <w:rsid w:val="00700655"/>
    <w:rsid w:val="00724520"/>
    <w:rsid w:val="00731663"/>
    <w:rsid w:val="00753D31"/>
    <w:rsid w:val="0075785A"/>
    <w:rsid w:val="00766610"/>
    <w:rsid w:val="007747A7"/>
    <w:rsid w:val="00780708"/>
    <w:rsid w:val="00781C90"/>
    <w:rsid w:val="007B087A"/>
    <w:rsid w:val="007B0D24"/>
    <w:rsid w:val="00802E70"/>
    <w:rsid w:val="008357C3"/>
    <w:rsid w:val="008430D9"/>
    <w:rsid w:val="00844CFB"/>
    <w:rsid w:val="0085570E"/>
    <w:rsid w:val="00877F9A"/>
    <w:rsid w:val="008C0502"/>
    <w:rsid w:val="008C5525"/>
    <w:rsid w:val="008E1693"/>
    <w:rsid w:val="00917D0A"/>
    <w:rsid w:val="00920E34"/>
    <w:rsid w:val="009345DE"/>
    <w:rsid w:val="0095245B"/>
    <w:rsid w:val="00980EF7"/>
    <w:rsid w:val="009869AA"/>
    <w:rsid w:val="00A50C59"/>
    <w:rsid w:val="00A81164"/>
    <w:rsid w:val="00AA4BE6"/>
    <w:rsid w:val="00AD14C7"/>
    <w:rsid w:val="00B23C6F"/>
    <w:rsid w:val="00B27989"/>
    <w:rsid w:val="00BB6240"/>
    <w:rsid w:val="00BC341B"/>
    <w:rsid w:val="00BD6873"/>
    <w:rsid w:val="00BF5A7D"/>
    <w:rsid w:val="00C055FE"/>
    <w:rsid w:val="00C74948"/>
    <w:rsid w:val="00C87D08"/>
    <w:rsid w:val="00D37D6C"/>
    <w:rsid w:val="00D51AAA"/>
    <w:rsid w:val="00D70258"/>
    <w:rsid w:val="00DB609D"/>
    <w:rsid w:val="00DD4662"/>
    <w:rsid w:val="00E71B4A"/>
    <w:rsid w:val="00EB171D"/>
    <w:rsid w:val="00ED1575"/>
    <w:rsid w:val="00F21036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C258"/>
  <w15:chartTrackingRefBased/>
  <w15:docId w15:val="{57BF333F-B7B0-4C91-AA28-5DED3A54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0E34"/>
  </w:style>
  <w:style w:type="character" w:styleId="Hipercze">
    <w:name w:val="Hyperlink"/>
    <w:basedOn w:val="Domylnaczcionkaakapitu"/>
    <w:uiPriority w:val="99"/>
    <w:unhideWhenUsed/>
    <w:rsid w:val="009524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1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rena.artmuseu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Westermark</dc:creator>
  <cp:keywords/>
  <dc:description/>
  <cp:lastModifiedBy>Iga Winczakiewicz</cp:lastModifiedBy>
  <cp:revision>11</cp:revision>
  <cp:lastPrinted>2017-02-08T12:50:00Z</cp:lastPrinted>
  <dcterms:created xsi:type="dcterms:W3CDTF">2017-02-09T18:06:00Z</dcterms:created>
  <dcterms:modified xsi:type="dcterms:W3CDTF">2017-02-13T11:16:00Z</dcterms:modified>
</cp:coreProperties>
</file>