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9639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251"/>
        <w:gridCol w:w="5388"/>
      </w:tblGrid>
      <w:tr w:rsidR="009245B3" w:rsidRPr="00892F94" w14:paraId="04090C06" w14:textId="77777777">
        <w:trPr>
          <w:trHeight w:val="240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0F84" w14:textId="77777777" w:rsidR="0071527D" w:rsidRPr="00892F94" w:rsidRDefault="002E6507">
            <w:pPr>
              <w:pStyle w:val="Domylne"/>
              <w:jc w:val="both"/>
              <w:rPr>
                <w:rFonts w:ascii="Warsaw Standard" w:hAnsi="Warsaw Standard"/>
                <w:b/>
                <w:bCs/>
                <w:color w:val="000000" w:themeColor="text1"/>
                <w:szCs w:val="24"/>
                <w:u w:color="222222"/>
              </w:rPr>
            </w:pPr>
            <w:r w:rsidRPr="00892F94">
              <w:rPr>
                <w:rFonts w:ascii="Warsaw Standard" w:hAnsi="Warsaw Standard"/>
                <w:noProof/>
                <w:color w:val="000000" w:themeColor="text1"/>
                <w:lang w:val="en-US"/>
              </w:rPr>
              <w:drawing>
                <wp:inline distT="0" distB="0" distL="0" distR="0" wp14:anchorId="2D6959AC" wp14:editId="3DA1F4A6">
                  <wp:extent cx="905510" cy="20961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0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90FB8B" w14:textId="77777777" w:rsidR="0071527D" w:rsidRPr="00892F94" w:rsidRDefault="0071527D">
            <w:pPr>
              <w:pStyle w:val="Domylne"/>
              <w:jc w:val="both"/>
              <w:rPr>
                <w:rFonts w:ascii="Warsaw Standard" w:hAnsi="Warsaw Standard"/>
                <w:b/>
                <w:bCs/>
                <w:color w:val="000000" w:themeColor="text1"/>
                <w:szCs w:val="24"/>
                <w:u w:color="2222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CD00" w14:textId="77777777" w:rsidR="0071527D" w:rsidRPr="00892F94" w:rsidRDefault="002E6507">
            <w:pPr>
              <w:pStyle w:val="LO-normal"/>
              <w:jc w:val="right"/>
              <w:rPr>
                <w:rFonts w:ascii="Warsaw Standard" w:hAnsi="Warsaw Standard"/>
                <w:b/>
                <w:color w:val="000000" w:themeColor="text1"/>
                <w:szCs w:val="24"/>
              </w:rPr>
            </w:pPr>
            <w:r w:rsidRPr="00892F94">
              <w:rPr>
                <w:rFonts w:ascii="Warsaw Standard" w:hAnsi="Warsaw Standard"/>
                <w:b/>
                <w:color w:val="000000" w:themeColor="text1"/>
                <w:szCs w:val="24"/>
              </w:rPr>
              <w:t>INFORMACJA PRASOWA</w:t>
            </w:r>
          </w:p>
          <w:p w14:paraId="31DB5A1C" w14:textId="77777777" w:rsidR="0071527D" w:rsidRPr="00892F94" w:rsidRDefault="0071527D">
            <w:pPr>
              <w:pStyle w:val="LO-normal"/>
              <w:jc w:val="right"/>
              <w:rPr>
                <w:rFonts w:ascii="Warsaw Standard" w:hAnsi="Warsaw Standard"/>
                <w:b/>
                <w:color w:val="000000" w:themeColor="text1"/>
                <w:szCs w:val="24"/>
              </w:rPr>
            </w:pPr>
          </w:p>
          <w:p w14:paraId="471CA73C" w14:textId="77777777" w:rsidR="0071527D" w:rsidRPr="00892F94" w:rsidRDefault="0071527D">
            <w:pPr>
              <w:pStyle w:val="LO-normal"/>
              <w:jc w:val="right"/>
              <w:rPr>
                <w:rFonts w:ascii="Warsaw Standard" w:hAnsi="Warsaw Standard"/>
                <w:b/>
                <w:color w:val="000000" w:themeColor="text1"/>
                <w:szCs w:val="24"/>
              </w:rPr>
            </w:pPr>
          </w:p>
          <w:p w14:paraId="31487214" w14:textId="77777777" w:rsidR="0071527D" w:rsidRPr="00892F94" w:rsidRDefault="0071527D">
            <w:pPr>
              <w:pStyle w:val="LO-normal"/>
              <w:jc w:val="right"/>
              <w:rPr>
                <w:rFonts w:ascii="Warsaw Standard" w:hAnsi="Warsaw Standard"/>
                <w:b/>
                <w:color w:val="000000" w:themeColor="text1"/>
                <w:szCs w:val="24"/>
              </w:rPr>
            </w:pPr>
          </w:p>
          <w:p w14:paraId="434D3578" w14:textId="77777777" w:rsidR="0071527D" w:rsidRPr="00892F94" w:rsidRDefault="0071527D" w:rsidP="00CB7064">
            <w:pPr>
              <w:pStyle w:val="LO-normal"/>
              <w:jc w:val="right"/>
              <w:rPr>
                <w:rFonts w:ascii="Warsaw Standard" w:hAnsi="Warsaw Standard"/>
                <w:b/>
                <w:bCs/>
                <w:color w:val="000000" w:themeColor="text1"/>
                <w:szCs w:val="24"/>
                <w:u w:color="222222"/>
              </w:rPr>
            </w:pPr>
          </w:p>
        </w:tc>
      </w:tr>
    </w:tbl>
    <w:p w14:paraId="6A1EE3F8" w14:textId="77777777" w:rsidR="0071527D" w:rsidRPr="00892F94" w:rsidRDefault="0071527D">
      <w:pPr>
        <w:jc w:val="both"/>
        <w:rPr>
          <w:rFonts w:ascii="Warsaw Standard" w:eastAsia="Arial" w:hAnsi="Warsaw Standard" w:cs="Arial"/>
          <w:b/>
          <w:color w:val="000000" w:themeColor="text1"/>
          <w:u w:color="222222"/>
          <w:lang w:val="pl-PL" w:eastAsia="pl-PL"/>
        </w:rPr>
      </w:pPr>
    </w:p>
    <w:p w14:paraId="3E1C9E39" w14:textId="77777777" w:rsidR="0071527D" w:rsidRPr="00892F94" w:rsidRDefault="002E6507">
      <w:pPr>
        <w:pStyle w:val="LO-normal"/>
        <w:rPr>
          <w:rFonts w:ascii="Warsaw Standard" w:hAnsi="Warsaw Standard"/>
          <w:color w:val="000000" w:themeColor="text1"/>
          <w:sz w:val="28"/>
          <w:szCs w:val="28"/>
        </w:rPr>
      </w:pPr>
      <w:r w:rsidRPr="00892F94">
        <w:rPr>
          <w:rFonts w:ascii="Warsaw Standard" w:hAnsi="Warsaw Standard"/>
          <w:b/>
          <w:color w:val="000000" w:themeColor="text1"/>
          <w:sz w:val="28"/>
          <w:szCs w:val="28"/>
        </w:rPr>
        <w:t xml:space="preserve">Muzeum Sztuki Nowoczesnej w Warszawie i Stowarzyszenie </w:t>
      </w:r>
      <w:proofErr w:type="spellStart"/>
      <w:r w:rsidRPr="00892F94">
        <w:rPr>
          <w:rFonts w:ascii="Warsaw Standard" w:hAnsi="Warsaw Standard"/>
          <w:b/>
          <w:color w:val="000000" w:themeColor="text1"/>
          <w:sz w:val="28"/>
          <w:szCs w:val="28"/>
        </w:rPr>
        <w:t>Wikimedia</w:t>
      </w:r>
      <w:proofErr w:type="spellEnd"/>
      <w:r w:rsidRPr="00892F94">
        <w:rPr>
          <w:rFonts w:ascii="Warsaw Standard" w:hAnsi="Warsaw Standard"/>
          <w:b/>
          <w:color w:val="000000" w:themeColor="text1"/>
          <w:sz w:val="28"/>
          <w:szCs w:val="28"/>
        </w:rPr>
        <w:t xml:space="preserve"> Polska udostępniają wybór unikalnych dzieł z muzealnej kolekcji.</w:t>
      </w:r>
    </w:p>
    <w:p w14:paraId="6AEED795" w14:textId="77777777" w:rsidR="0071527D" w:rsidRPr="00892F94" w:rsidRDefault="0071527D">
      <w:pPr>
        <w:rPr>
          <w:rFonts w:ascii="Warsaw Standard" w:hAnsi="Warsaw Standard"/>
          <w:b/>
          <w:color w:val="000000" w:themeColor="text1"/>
          <w:sz w:val="28"/>
          <w:szCs w:val="28"/>
          <w:lang w:val="pl-PL"/>
        </w:rPr>
      </w:pPr>
    </w:p>
    <w:p w14:paraId="67D15807" w14:textId="1236321C" w:rsidR="0071527D" w:rsidRPr="00892F94" w:rsidRDefault="002E6507">
      <w:pPr>
        <w:rPr>
          <w:rFonts w:ascii="Warsaw Standard" w:hAnsi="Warsaw Standard"/>
          <w:color w:val="000000" w:themeColor="text1"/>
          <w:lang w:val="pl-PL"/>
        </w:rPr>
      </w:pPr>
      <w:r w:rsidRPr="00892F94">
        <w:rPr>
          <w:rFonts w:ascii="Warsaw Standard" w:hAnsi="Warsaw Standard"/>
          <w:b/>
          <w:color w:val="000000" w:themeColor="text1"/>
          <w:lang w:val="pl-PL"/>
        </w:rPr>
        <w:t xml:space="preserve">Na początku 2018 roku Muzeum Sztuki Nowoczesnej w Warszawie rozpoczęło współpracę ze Stowarzyszeniem </w:t>
      </w:r>
      <w:proofErr w:type="spellStart"/>
      <w:r w:rsidRPr="00892F94">
        <w:rPr>
          <w:rFonts w:ascii="Warsaw Standard" w:hAnsi="Warsaw Standard"/>
          <w:b/>
          <w:color w:val="000000" w:themeColor="text1"/>
          <w:lang w:val="pl-PL"/>
        </w:rPr>
        <w:t>Wikimedia</w:t>
      </w:r>
      <w:proofErr w:type="spellEnd"/>
      <w:r w:rsidRPr="00892F94">
        <w:rPr>
          <w:rFonts w:ascii="Warsaw Standard" w:hAnsi="Warsaw Standard"/>
          <w:b/>
          <w:color w:val="000000" w:themeColor="text1"/>
          <w:lang w:val="pl-PL"/>
        </w:rPr>
        <w:t xml:space="preserve"> Polska. Współpraca ta da niepowtarzalną możliwość obejrzenia i twórczego wykorzystania dzieł gromadzonych przez lata przez M</w:t>
      </w:r>
      <w:r w:rsidR="00936B61" w:rsidRPr="00892F94">
        <w:rPr>
          <w:rFonts w:ascii="Warsaw Standard" w:hAnsi="Warsaw Standard"/>
          <w:b/>
          <w:color w:val="000000" w:themeColor="text1"/>
          <w:lang w:val="pl-PL"/>
        </w:rPr>
        <w:t>uzeum</w:t>
      </w:r>
      <w:r w:rsidRPr="00892F94">
        <w:rPr>
          <w:rFonts w:ascii="Warsaw Standard" w:hAnsi="Warsaw Standard"/>
          <w:b/>
          <w:color w:val="000000" w:themeColor="text1"/>
          <w:lang w:val="pl-PL"/>
        </w:rPr>
        <w:t xml:space="preserve"> oraz poszerzenie wiedzy dotyczącej sztuki współczesnej. </w:t>
      </w:r>
    </w:p>
    <w:p w14:paraId="652AE9C5" w14:textId="77777777" w:rsidR="0071527D" w:rsidRPr="009245B3" w:rsidRDefault="0071527D">
      <w:pPr>
        <w:rPr>
          <w:rFonts w:ascii="Theinhardt Regular" w:hAnsi="Theinhardt Regular"/>
          <w:b/>
          <w:color w:val="000000" w:themeColor="text1"/>
          <w:lang w:val="pl-PL"/>
        </w:rPr>
      </w:pPr>
    </w:p>
    <w:p w14:paraId="3A57139E" w14:textId="77777777" w:rsidR="0071527D" w:rsidRPr="00892F94" w:rsidRDefault="002E6507">
      <w:pPr>
        <w:rPr>
          <w:rFonts w:ascii="Theinhardt Regular" w:hAnsi="Theinhardt Regular"/>
          <w:color w:val="000000" w:themeColor="text1"/>
          <w:lang w:val="pl-PL"/>
        </w:rPr>
      </w:pPr>
      <w:r w:rsidRPr="00892F94">
        <w:rPr>
          <w:rFonts w:ascii="Theinhardt Regular" w:hAnsi="Theinhardt Regular"/>
          <w:color w:val="000000" w:themeColor="text1"/>
          <w:lang w:val="pl-PL"/>
        </w:rPr>
        <w:t xml:space="preserve">Sztuka współczesna jest najmniej dostępna w Internecie. Jest to poważna przeszkoda w popularyzacji sztuki. Muzeum Sztuki Nowoczesnej w Warszawie wraz z </w:t>
      </w:r>
      <w:proofErr w:type="spellStart"/>
      <w:r w:rsidRPr="00892F94">
        <w:rPr>
          <w:rFonts w:ascii="Theinhardt Regular" w:hAnsi="Theinhardt Regular"/>
          <w:color w:val="000000" w:themeColor="text1"/>
          <w:lang w:val="pl-PL"/>
        </w:rPr>
        <w:t>Wikimedia</w:t>
      </w:r>
      <w:proofErr w:type="spellEnd"/>
      <w:r w:rsidRPr="00892F94">
        <w:rPr>
          <w:rFonts w:ascii="Theinhardt Regular" w:hAnsi="Theinhardt Regular"/>
          <w:color w:val="000000" w:themeColor="text1"/>
          <w:lang w:val="pl-PL"/>
        </w:rPr>
        <w:t xml:space="preserve"> Polska wspólnie próbują przełamywać tę barierę: prace z kolekcji Muzeum będą teraz dostępne w wysokiej rozdzielczości w otwartej bibliotece mediów cyfrowych </w:t>
      </w:r>
      <w:proofErr w:type="spellStart"/>
      <w:r w:rsidRPr="00892F94">
        <w:rPr>
          <w:rFonts w:ascii="Theinhardt Regular" w:hAnsi="Theinhardt Regular"/>
          <w:color w:val="000000" w:themeColor="text1"/>
          <w:lang w:val="pl-PL"/>
        </w:rPr>
        <w:t>Wikimedia</w:t>
      </w:r>
      <w:proofErr w:type="spellEnd"/>
      <w:r w:rsidRPr="00892F94">
        <w:rPr>
          <w:rFonts w:ascii="Theinhardt Regular" w:hAnsi="Theinhardt Regular"/>
          <w:color w:val="000000" w:themeColor="text1"/>
          <w:lang w:val="pl-PL"/>
        </w:rPr>
        <w:t xml:space="preserve"> </w:t>
      </w:r>
      <w:proofErr w:type="spellStart"/>
      <w:r w:rsidRPr="00892F94">
        <w:rPr>
          <w:rFonts w:ascii="Theinhardt Regular" w:hAnsi="Theinhardt Regular"/>
          <w:color w:val="000000" w:themeColor="text1"/>
          <w:lang w:val="pl-PL"/>
        </w:rPr>
        <w:t>Commons</w:t>
      </w:r>
      <w:proofErr w:type="spellEnd"/>
      <w:r w:rsidRPr="00892F94">
        <w:rPr>
          <w:rFonts w:ascii="Theinhardt Regular" w:hAnsi="Theinhardt Regular"/>
          <w:color w:val="000000" w:themeColor="text1"/>
          <w:lang w:val="pl-PL"/>
        </w:rPr>
        <w:t>. Dzięki temu będą mogły ilustrować artykuły Wikipedii poświęcone polskim artystom i ich dziełom.</w:t>
      </w:r>
    </w:p>
    <w:p w14:paraId="39986133" w14:textId="50DC1CBF" w:rsidR="0071527D" w:rsidRPr="00892F94" w:rsidRDefault="002E6507">
      <w:pPr>
        <w:spacing w:before="240" w:line="276" w:lineRule="auto"/>
        <w:rPr>
          <w:rFonts w:ascii="Theinhardt Regular" w:hAnsi="Theinhardt Regular"/>
          <w:color w:val="000000" w:themeColor="text1"/>
          <w:lang w:val="pl-PL"/>
        </w:rPr>
      </w:pPr>
      <w:r w:rsidRPr="00892F94">
        <w:rPr>
          <w:rFonts w:ascii="Theinhardt Regular" w:hAnsi="Theinhardt Regular"/>
          <w:color w:val="000000" w:themeColor="text1"/>
          <w:lang w:val="pl-PL"/>
        </w:rPr>
        <w:t>Wśród udostępnionych wspólnie dzieł znajdziemy prace takich artystów</w:t>
      </w:r>
      <w:r w:rsidR="00936B61" w:rsidRPr="00892F94">
        <w:rPr>
          <w:rFonts w:ascii="Theinhardt Regular" w:hAnsi="Theinhardt Regular"/>
          <w:color w:val="000000" w:themeColor="text1"/>
          <w:lang w:val="pl-PL"/>
        </w:rPr>
        <w:t>,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 jak Paweł </w:t>
      </w:r>
      <w:proofErr w:type="spellStart"/>
      <w:r w:rsidRPr="00892F94">
        <w:rPr>
          <w:rFonts w:ascii="Theinhardt Regular" w:hAnsi="Theinhardt Regular"/>
          <w:color w:val="000000" w:themeColor="text1"/>
          <w:lang w:val="pl-PL"/>
        </w:rPr>
        <w:t>Althamer</w:t>
      </w:r>
      <w:proofErr w:type="spellEnd"/>
      <w:r w:rsidRPr="00892F94">
        <w:rPr>
          <w:rFonts w:ascii="Theinhardt Regular" w:hAnsi="Theinhardt Regular"/>
          <w:color w:val="000000" w:themeColor="text1"/>
          <w:lang w:val="pl-PL"/>
        </w:rPr>
        <w:t xml:space="preserve">, Mirosław </w:t>
      </w:r>
      <w:proofErr w:type="spellStart"/>
      <w:r w:rsidRPr="00892F94">
        <w:rPr>
          <w:rFonts w:ascii="Theinhardt Regular" w:hAnsi="Theinhardt Regular"/>
          <w:color w:val="000000" w:themeColor="text1"/>
          <w:lang w:val="pl-PL"/>
        </w:rPr>
        <w:t>Bałka</w:t>
      </w:r>
      <w:proofErr w:type="spellEnd"/>
      <w:r w:rsidRPr="00892F94">
        <w:rPr>
          <w:rFonts w:ascii="Theinhardt Regular" w:hAnsi="Theinhardt Regular"/>
          <w:color w:val="000000" w:themeColor="text1"/>
          <w:lang w:val="pl-PL"/>
        </w:rPr>
        <w:t xml:space="preserve">, Ewa Juszkiewicz, Teresa Murak, Wilhelm Sasnal, Paulina </w:t>
      </w:r>
      <w:proofErr w:type="spellStart"/>
      <w:r w:rsidRPr="00892F94">
        <w:rPr>
          <w:rFonts w:ascii="Theinhardt Regular" w:hAnsi="Theinhardt Regular"/>
          <w:color w:val="000000" w:themeColor="text1"/>
          <w:lang w:val="pl-PL"/>
        </w:rPr>
        <w:t>Ołowska</w:t>
      </w:r>
      <w:proofErr w:type="spellEnd"/>
      <w:r w:rsidRPr="00892F94">
        <w:rPr>
          <w:rFonts w:ascii="Theinhardt Regular" w:hAnsi="Theinhardt Regular"/>
          <w:color w:val="000000" w:themeColor="text1"/>
          <w:lang w:val="pl-PL"/>
        </w:rPr>
        <w:t xml:space="preserve">. </w:t>
      </w:r>
      <w:r w:rsidRPr="00892F94">
        <w:rPr>
          <w:rFonts w:ascii="Theinhardt Regular" w:hAnsi="Theinhardt Regular"/>
          <w:b/>
          <w:bCs/>
          <w:color w:val="000000" w:themeColor="text1"/>
          <w:lang w:val="pl-PL"/>
        </w:rPr>
        <w:t xml:space="preserve">Pierwszy zbiór fotografii dzieł sztuki jest już dostępny w bibliotece wolnych mediów </w:t>
      </w:r>
      <w:proofErr w:type="spellStart"/>
      <w:r w:rsidRPr="00892F94">
        <w:rPr>
          <w:rFonts w:ascii="Theinhardt Regular" w:hAnsi="Theinhardt Regular"/>
          <w:b/>
          <w:bCs/>
          <w:color w:val="000000" w:themeColor="text1"/>
          <w:lang w:val="pl-PL"/>
        </w:rPr>
        <w:t>Wikimedia</w:t>
      </w:r>
      <w:proofErr w:type="spellEnd"/>
      <w:r w:rsidRPr="00892F94">
        <w:rPr>
          <w:rFonts w:ascii="Theinhardt Regular" w:hAnsi="Theinhardt Regular"/>
          <w:b/>
          <w:bCs/>
          <w:color w:val="000000" w:themeColor="text1"/>
          <w:lang w:val="pl-PL"/>
        </w:rPr>
        <w:t xml:space="preserve"> </w:t>
      </w:r>
      <w:proofErr w:type="spellStart"/>
      <w:r w:rsidRPr="00892F94">
        <w:rPr>
          <w:rFonts w:ascii="Theinhardt Regular" w:hAnsi="Theinhardt Regular"/>
          <w:b/>
          <w:bCs/>
          <w:color w:val="000000" w:themeColor="text1"/>
          <w:lang w:val="pl-PL"/>
        </w:rPr>
        <w:t>Commons</w:t>
      </w:r>
      <w:proofErr w:type="spellEnd"/>
      <w:r w:rsidRPr="00892F94">
        <w:rPr>
          <w:rFonts w:ascii="Theinhardt Regular" w:hAnsi="Theinhardt Regular"/>
          <w:b/>
          <w:bCs/>
          <w:color w:val="000000" w:themeColor="text1"/>
          <w:lang w:val="pl-PL"/>
        </w:rPr>
        <w:t xml:space="preserve"> i obejmuje 100 obiektów cyfrowych. </w:t>
      </w:r>
    </w:p>
    <w:p w14:paraId="25D5C256" w14:textId="77777777" w:rsidR="0071527D" w:rsidRPr="00892F94" w:rsidRDefault="0071527D">
      <w:pPr>
        <w:rPr>
          <w:rFonts w:ascii="Theinhardt Regular" w:hAnsi="Theinhardt Regular"/>
          <w:color w:val="000000" w:themeColor="text1"/>
          <w:lang w:val="pl-PL"/>
        </w:rPr>
      </w:pPr>
    </w:p>
    <w:p w14:paraId="148D2ACC" w14:textId="5770A1E1" w:rsidR="0071527D" w:rsidRPr="00892F94" w:rsidRDefault="002E6507">
      <w:pPr>
        <w:rPr>
          <w:rFonts w:ascii="Theinhardt Regular" w:hAnsi="Theinhardt Regular"/>
          <w:color w:val="000000" w:themeColor="text1"/>
          <w:lang w:val="pl-PL"/>
        </w:rPr>
      </w:pPr>
      <w:r w:rsidRPr="00892F94">
        <w:rPr>
          <w:rFonts w:ascii="Theinhardt Regular" w:hAnsi="Theinhardt Regular"/>
          <w:color w:val="000000" w:themeColor="text1"/>
          <w:lang w:val="pl-PL"/>
        </w:rPr>
        <w:t>Głównym celem otwartego udostępniania wybranych eksponatów z kolekcji M</w:t>
      </w:r>
      <w:r w:rsidR="00D46A7B" w:rsidRPr="00892F94">
        <w:rPr>
          <w:rFonts w:ascii="Theinhardt Regular" w:hAnsi="Theinhardt Regular"/>
          <w:color w:val="000000" w:themeColor="text1"/>
          <w:lang w:val="pl-PL"/>
        </w:rPr>
        <w:t>uzeum Sztuki Nowoczesnej w Warszawie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 jest edukacja oraz szersze niż dotychczas udostępnienie cyfrowych zasobów Muzeum. W zgodzie ze współczesnymi tendencjami, Muzeum pragnie ułatwić odbiorcom dostęp do fotografii prac z kolekcji muzealnej, ich opisów, not bibliograficznych, jak również umożliwić dalsze ich wykorzystanie. M</w:t>
      </w:r>
      <w:r w:rsidR="00D46A7B" w:rsidRPr="00892F94">
        <w:rPr>
          <w:rFonts w:ascii="Theinhardt Regular" w:hAnsi="Theinhardt Regular"/>
          <w:color w:val="000000" w:themeColor="text1"/>
          <w:lang w:val="pl-PL"/>
        </w:rPr>
        <w:t>uzeum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 prezentuje zbiory na swojej stronie internetowej</w:t>
      </w:r>
      <w:r w:rsidR="00D46A7B" w:rsidRPr="00892F94">
        <w:rPr>
          <w:rFonts w:ascii="Theinhardt Regular" w:hAnsi="Theinhardt Regular"/>
          <w:color w:val="000000" w:themeColor="text1"/>
          <w:lang w:val="pl-PL"/>
        </w:rPr>
        <w:t xml:space="preserve"> – artmuseum.pl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, jednak dla odbiorców w kraju i na świecie to </w:t>
      </w:r>
      <w:proofErr w:type="spellStart"/>
      <w:r w:rsidRPr="00892F94">
        <w:rPr>
          <w:rFonts w:ascii="Theinhardt Regular" w:hAnsi="Theinhardt Regular"/>
          <w:color w:val="000000" w:themeColor="text1"/>
          <w:lang w:val="pl-PL"/>
        </w:rPr>
        <w:t>Wikimedia</w:t>
      </w:r>
      <w:proofErr w:type="spellEnd"/>
      <w:r w:rsidRPr="00892F94">
        <w:rPr>
          <w:rFonts w:ascii="Theinhardt Regular" w:hAnsi="Theinhardt Regular"/>
          <w:color w:val="000000" w:themeColor="text1"/>
          <w:lang w:val="pl-PL"/>
        </w:rPr>
        <w:t xml:space="preserve"> są często pierwszym źródłem informacji. </w:t>
      </w:r>
    </w:p>
    <w:p w14:paraId="06AF8784" w14:textId="77777777" w:rsidR="0071527D" w:rsidRPr="00892F94" w:rsidRDefault="0071527D">
      <w:pPr>
        <w:rPr>
          <w:rFonts w:ascii="Theinhardt Regular" w:hAnsi="Theinhardt Regular"/>
          <w:color w:val="000000" w:themeColor="text1"/>
          <w:lang w:val="pl-PL"/>
        </w:rPr>
      </w:pPr>
    </w:p>
    <w:p w14:paraId="16EE774C" w14:textId="032352F2" w:rsidR="0071527D" w:rsidRPr="00892F94" w:rsidRDefault="002E6507">
      <w:pPr>
        <w:rPr>
          <w:rFonts w:ascii="Theinhardt Regular" w:hAnsi="Theinhardt Regular"/>
          <w:color w:val="000000" w:themeColor="text1"/>
          <w:lang w:val="pl-PL"/>
        </w:rPr>
      </w:pPr>
      <w:r w:rsidRPr="00892F94">
        <w:rPr>
          <w:rFonts w:ascii="Theinhardt Regular" w:hAnsi="Theinhardt Regular"/>
          <w:color w:val="000000" w:themeColor="text1"/>
          <w:lang w:val="pl-PL"/>
        </w:rPr>
        <w:t>Biogramy wielu artystów w Wikipedii wymagają dopracowania lub rozwinięcia. Jak dotąd było to trudne ze względu na problemy z pozyskaniem materiału ilustracyjnego, a także źródeł bibliograficznych. M</w:t>
      </w:r>
      <w:r w:rsidR="00D46A7B" w:rsidRPr="00892F94">
        <w:rPr>
          <w:rFonts w:ascii="Theinhardt Regular" w:hAnsi="Theinhardt Regular"/>
          <w:color w:val="000000" w:themeColor="text1"/>
          <w:lang w:val="pl-PL"/>
        </w:rPr>
        <w:t>uzeum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 i </w:t>
      </w:r>
      <w:proofErr w:type="spellStart"/>
      <w:r w:rsidRPr="00892F94">
        <w:rPr>
          <w:rFonts w:ascii="Theinhardt Regular" w:hAnsi="Theinhardt Regular"/>
          <w:color w:val="000000" w:themeColor="text1"/>
          <w:lang w:val="pl-PL"/>
        </w:rPr>
        <w:t>Wikimedia</w:t>
      </w:r>
      <w:proofErr w:type="spellEnd"/>
      <w:r w:rsidRPr="00892F94">
        <w:rPr>
          <w:rFonts w:ascii="Theinhardt Regular" w:hAnsi="Theinhardt Regular"/>
          <w:color w:val="000000" w:themeColor="text1"/>
          <w:lang w:val="pl-PL"/>
        </w:rPr>
        <w:t xml:space="preserve"> Polska zapraszają do wspólnej akcji uzupełniania informacji o wybitnych polskich twórcach i ich pracach. Raz w miesiącu w M</w:t>
      </w:r>
      <w:r w:rsidR="00D46A7B" w:rsidRPr="00892F94">
        <w:rPr>
          <w:rFonts w:ascii="Theinhardt Regular" w:hAnsi="Theinhardt Regular"/>
          <w:color w:val="000000" w:themeColor="text1"/>
          <w:lang w:val="pl-PL"/>
        </w:rPr>
        <w:t>uzeum Sztuki Nowoczesnej w Warszawie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 odbywać się będą warsztaty dla miłośników sztuki współczesnej, których uczestnicy będą mieli okazję lepiej poznać kolekcję </w:t>
      </w:r>
      <w:r w:rsidR="00977F5D" w:rsidRPr="00892F94">
        <w:rPr>
          <w:rFonts w:ascii="Theinhardt Regular" w:hAnsi="Theinhardt Regular"/>
          <w:color w:val="000000" w:themeColor="text1"/>
          <w:lang w:val="pl-PL"/>
        </w:rPr>
        <w:t>M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uzeum, a jednocześnie nauczą się redagować artykuły w Wikipedii na jej temat. </w:t>
      </w:r>
      <w:r w:rsidRPr="00892F94">
        <w:rPr>
          <w:rFonts w:ascii="Theinhardt Regular" w:hAnsi="Theinhardt Regular"/>
          <w:b/>
          <w:color w:val="000000" w:themeColor="text1"/>
          <w:lang w:val="pl-PL"/>
        </w:rPr>
        <w:t xml:space="preserve">Zapraszamy zainteresowanych studentów, </w:t>
      </w:r>
      <w:r w:rsidRPr="00892F94">
        <w:rPr>
          <w:rFonts w:ascii="Theinhardt Regular" w:hAnsi="Theinhardt Regular"/>
          <w:b/>
          <w:color w:val="000000" w:themeColor="text1"/>
          <w:lang w:val="pl-PL"/>
        </w:rPr>
        <w:lastRenderedPageBreak/>
        <w:t>doktorantów i pasjonatów sztuki do grupy projektowej!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 Warsztaty będą odbywać się w M</w:t>
      </w:r>
      <w:r w:rsidR="00977F5D" w:rsidRPr="00892F94">
        <w:rPr>
          <w:rFonts w:ascii="Theinhardt Regular" w:hAnsi="Theinhardt Regular"/>
          <w:color w:val="000000" w:themeColor="text1"/>
          <w:lang w:val="pl-PL"/>
        </w:rPr>
        <w:t>uzeum Sztuki Nowoczesnej w Warszawie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 raz w miesiącu. Będzie to okazja, aby poznać lepiej muzeum, kolekcję, a także poznać osobiście zespół M</w:t>
      </w:r>
      <w:r w:rsidR="00977F5D" w:rsidRPr="00892F94">
        <w:rPr>
          <w:rFonts w:ascii="Theinhardt Regular" w:hAnsi="Theinhardt Regular"/>
          <w:color w:val="000000" w:themeColor="text1"/>
          <w:lang w:val="pl-PL"/>
        </w:rPr>
        <w:t>uzeum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 i redaktorów Wikipedii! Zapewniamy możliwość zdobycia nowych kompetencji, ciekawe szkolenia, </w:t>
      </w:r>
      <w:r w:rsidR="00977F5D" w:rsidRPr="00892F94">
        <w:rPr>
          <w:rFonts w:ascii="Theinhardt Regular" w:hAnsi="Theinhardt Regular"/>
          <w:color w:val="000000" w:themeColor="text1"/>
          <w:lang w:val="pl-PL"/>
        </w:rPr>
        <w:t>kreatywną</w:t>
      </w:r>
      <w:r w:rsidRPr="00892F94">
        <w:rPr>
          <w:rFonts w:ascii="Theinhardt Regular" w:hAnsi="Theinhardt Regular"/>
          <w:color w:val="000000" w:themeColor="text1"/>
          <w:lang w:val="pl-PL"/>
        </w:rPr>
        <w:t xml:space="preserve"> współpracę i nieform</w:t>
      </w:r>
      <w:bookmarkStart w:id="0" w:name="_GoBack"/>
      <w:bookmarkEnd w:id="0"/>
      <w:r w:rsidRPr="00892F94">
        <w:rPr>
          <w:rFonts w:ascii="Theinhardt Regular" w:hAnsi="Theinhardt Regular"/>
          <w:color w:val="000000" w:themeColor="text1"/>
          <w:lang w:val="pl-PL"/>
        </w:rPr>
        <w:t xml:space="preserve">alną, lecz twórczą atmosferę. </w:t>
      </w:r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Udział w warsztatach jest bezpłatny, ale prosimy o zapisy: </w:t>
      </w:r>
      <w:r w:rsidR="00977F5D"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należy </w:t>
      </w:r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wysłać imię i nazwisko uczestnika </w:t>
      </w:r>
      <w:r w:rsidR="00977F5D"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>pod</w:t>
      </w:r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 adres </w:t>
      </w:r>
      <w:hyperlink r:id="rId9">
        <w:r w:rsidRPr="00892F94">
          <w:rPr>
            <w:rStyle w:val="czeinternetowe"/>
            <w:rFonts w:ascii="Theinhardt Regular" w:hAnsi="Theinhardt Regular" w:cs="Helvetica"/>
            <w:color w:val="000000" w:themeColor="text1"/>
            <w:shd w:val="clear" w:color="auto" w:fill="FFFFFF"/>
            <w:lang w:val="pl-PL"/>
          </w:rPr>
          <w:t>kultura@wikimedia.pl</w:t>
        </w:r>
      </w:hyperlink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. Więcej informacji: </w:t>
      </w:r>
      <w:hyperlink r:id="rId10">
        <w:r w:rsidRPr="00892F94">
          <w:rPr>
            <w:rStyle w:val="czeinternetowe"/>
            <w:rFonts w:ascii="Theinhardt Regular" w:hAnsi="Theinhardt Regular" w:cs="Helvetica"/>
            <w:color w:val="000000" w:themeColor="text1"/>
            <w:shd w:val="clear" w:color="auto" w:fill="FFFFFF"/>
            <w:lang w:val="pl-PL"/>
          </w:rPr>
          <w:t>https://pl.wikipedia.org/wiki/Wikiprojekt:GLAM/MSN/Spotkania</w:t>
        </w:r>
      </w:hyperlink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 </w:t>
      </w:r>
    </w:p>
    <w:p w14:paraId="556355C1" w14:textId="77777777" w:rsidR="0071527D" w:rsidRPr="00892F94" w:rsidRDefault="0071527D">
      <w:pPr>
        <w:rPr>
          <w:rFonts w:ascii="Theinhardt Regular" w:hAnsi="Theinhardt Regular" w:cs="Helvetica"/>
          <w:color w:val="000000" w:themeColor="text1"/>
          <w:highlight w:val="white"/>
          <w:lang w:val="pl-PL"/>
        </w:rPr>
      </w:pPr>
    </w:p>
    <w:p w14:paraId="5EDDC153" w14:textId="03437E72" w:rsidR="0071527D" w:rsidRPr="00892F94" w:rsidRDefault="002E6507" w:rsidP="00977F5D">
      <w:pPr>
        <w:rPr>
          <w:rFonts w:ascii="Theinhardt Regular" w:hAnsi="Theinhardt Regular"/>
          <w:color w:val="000000" w:themeColor="text1"/>
          <w:lang w:val="pl-PL"/>
        </w:rPr>
      </w:pPr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Pierwsze spotkanie odbędzie się </w:t>
      </w:r>
      <w:r w:rsidR="00977F5D"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21 lutego o godz. 14.00 w Muzeum Sztuki Nowoczesnej w Warszawie, przy ul. Pańskiej 3 </w:t>
      </w:r>
      <w:r w:rsidR="00D41A07"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, </w:t>
      </w:r>
    </w:p>
    <w:p w14:paraId="7C4E82C9" w14:textId="758F9F89" w:rsidR="0071527D" w:rsidRPr="00892F94" w:rsidRDefault="002E6507">
      <w:pPr>
        <w:spacing w:before="240" w:line="276" w:lineRule="auto"/>
        <w:rPr>
          <w:rFonts w:ascii="Theinhardt Regular" w:hAnsi="Theinhardt Regular"/>
          <w:color w:val="000000" w:themeColor="text1"/>
          <w:lang w:val="pl-PL"/>
        </w:rPr>
      </w:pPr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>Kolekcja Muzeum Sztuki Nowoczesnej w Warszawie, powstająca od 2008</w:t>
      </w:r>
      <w:r w:rsidR="00D41A07"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 roku na potrzebny przyszłego g</w:t>
      </w:r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>m</w:t>
      </w:r>
      <w:r w:rsidR="00D41A07"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>a</w:t>
      </w:r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>chu muzealnego na placu Defilad przed Pałacem Kultury</w:t>
      </w:r>
      <w:r w:rsidR="00977F5D"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 i Nauki</w:t>
      </w:r>
      <w:r w:rsidRPr="00892F94">
        <w:rPr>
          <w:rFonts w:ascii="Theinhardt Regular" w:hAnsi="Theinhardt Regular" w:cs="Helvetica"/>
          <w:color w:val="000000" w:themeColor="text1"/>
          <w:shd w:val="clear" w:color="auto" w:fill="FFFFFF"/>
          <w:lang w:val="pl-PL"/>
        </w:rPr>
        <w:t xml:space="preserve"> jest współfinansowana ze środków Ministerstwa Kultury i Dziedzictwa Narodowego.</w:t>
      </w:r>
    </w:p>
    <w:p w14:paraId="6AFC5FF7" w14:textId="77777777" w:rsidR="0071527D" w:rsidRPr="00892F94" w:rsidRDefault="0071527D">
      <w:pPr>
        <w:spacing w:before="240" w:line="276" w:lineRule="auto"/>
        <w:rPr>
          <w:rFonts w:ascii="Theinhardt Regular" w:hAnsi="Theinhardt Regular"/>
          <w:color w:val="000000" w:themeColor="text1"/>
          <w:sz w:val="22"/>
          <w:lang w:val="pl-PL"/>
        </w:rPr>
      </w:pPr>
    </w:p>
    <w:p w14:paraId="6EFA65D0" w14:textId="77777777" w:rsidR="0071527D" w:rsidRPr="00892F94" w:rsidRDefault="002E6507">
      <w:pPr>
        <w:pStyle w:val="LO-normal"/>
        <w:rPr>
          <w:rFonts w:ascii="Theinhardt Regular" w:hAnsi="Theinhardt Regular"/>
          <w:color w:val="000000" w:themeColor="text1"/>
          <w:szCs w:val="24"/>
        </w:rPr>
      </w:pPr>
      <w:r w:rsidRPr="00892F94">
        <w:rPr>
          <w:rFonts w:ascii="Theinhardt Regular" w:hAnsi="Theinhardt Regular"/>
          <w:b/>
          <w:color w:val="000000" w:themeColor="text1"/>
          <w:szCs w:val="24"/>
        </w:rPr>
        <w:t xml:space="preserve">Strona internetowa: </w:t>
      </w:r>
      <w:r w:rsidRPr="00892F94">
        <w:rPr>
          <w:rFonts w:ascii="Theinhardt Regular" w:hAnsi="Theinhardt Regular"/>
          <w:color w:val="000000" w:themeColor="text1"/>
          <w:szCs w:val="24"/>
        </w:rPr>
        <w:t>artmuseum.pl</w:t>
      </w:r>
    </w:p>
    <w:p w14:paraId="1720C9BC" w14:textId="77777777" w:rsidR="0071527D" w:rsidRPr="00892F94" w:rsidRDefault="002E6507">
      <w:pPr>
        <w:pStyle w:val="LO-normal"/>
        <w:rPr>
          <w:rFonts w:ascii="Theinhardt Regular" w:hAnsi="Theinhardt Regular"/>
          <w:color w:val="000000" w:themeColor="text1"/>
        </w:rPr>
      </w:pPr>
      <w:r w:rsidRPr="00892F94">
        <w:rPr>
          <w:rFonts w:ascii="Theinhardt Regular" w:hAnsi="Theinhardt Regular"/>
          <w:b/>
          <w:color w:val="000000" w:themeColor="text1"/>
          <w:szCs w:val="24"/>
        </w:rPr>
        <w:t xml:space="preserve">Strona projektu: </w:t>
      </w:r>
      <w:hyperlink r:id="rId11">
        <w:r w:rsidRPr="00892F94">
          <w:rPr>
            <w:rStyle w:val="czeinternetowe"/>
            <w:rFonts w:ascii="Theinhardt Regular" w:hAnsi="Theinhardt Regular"/>
            <w:b/>
            <w:color w:val="000000" w:themeColor="text1"/>
            <w:szCs w:val="24"/>
          </w:rPr>
          <w:t>https://pl.wikipedia.org/wiki/Wikiprojekt:GLAM/MSN</w:t>
        </w:r>
      </w:hyperlink>
      <w:r w:rsidRPr="00892F94">
        <w:rPr>
          <w:rFonts w:ascii="Theinhardt Regular" w:hAnsi="Theinhardt Regular"/>
          <w:b/>
          <w:color w:val="000000" w:themeColor="text1"/>
          <w:szCs w:val="24"/>
        </w:rPr>
        <w:t xml:space="preserve"> </w:t>
      </w:r>
    </w:p>
    <w:p w14:paraId="5FE7FDCC" w14:textId="77777777" w:rsidR="0071527D" w:rsidRPr="00892F94" w:rsidRDefault="0071527D">
      <w:pPr>
        <w:pStyle w:val="LO-normal"/>
        <w:rPr>
          <w:rFonts w:ascii="Theinhardt Regular" w:hAnsi="Theinhardt Regular"/>
          <w:b/>
          <w:color w:val="000000" w:themeColor="text1"/>
          <w:szCs w:val="24"/>
        </w:rPr>
      </w:pPr>
    </w:p>
    <w:p w14:paraId="62006668" w14:textId="77777777" w:rsidR="0071527D" w:rsidRPr="00892F94" w:rsidRDefault="002E6507">
      <w:pPr>
        <w:pStyle w:val="LO-normal"/>
        <w:rPr>
          <w:rFonts w:ascii="Theinhardt Regular" w:hAnsi="Theinhardt Regular"/>
          <w:color w:val="000000" w:themeColor="text1"/>
          <w:szCs w:val="24"/>
        </w:rPr>
      </w:pPr>
      <w:r w:rsidRPr="00892F94">
        <w:rPr>
          <w:rFonts w:ascii="Theinhardt Regular" w:hAnsi="Theinhardt Regular"/>
          <w:b/>
          <w:color w:val="000000" w:themeColor="text1"/>
          <w:szCs w:val="24"/>
        </w:rPr>
        <w:t>Godziny otwarcia Muzeum nad Wisłą:</w:t>
      </w:r>
      <w:r w:rsidRPr="00892F94">
        <w:rPr>
          <w:rFonts w:ascii="Theinhardt Regular" w:hAnsi="Theinhardt Regular"/>
          <w:color w:val="000000" w:themeColor="text1"/>
          <w:szCs w:val="24"/>
        </w:rPr>
        <w:t xml:space="preserve"> wtorek-piątek 12.00-20.00, sobota 11.00 – 20.00, niedziela 11.00-18.00, poniedziałki – nieczynne. </w:t>
      </w:r>
    </w:p>
    <w:p w14:paraId="446581D1" w14:textId="77777777" w:rsidR="0071527D" w:rsidRPr="00892F94" w:rsidRDefault="0071527D">
      <w:pPr>
        <w:pStyle w:val="LO-normal"/>
        <w:rPr>
          <w:rFonts w:ascii="Theinhardt Regular" w:hAnsi="Theinhardt Regular"/>
          <w:color w:val="000000" w:themeColor="text1"/>
          <w:szCs w:val="24"/>
        </w:rPr>
      </w:pPr>
    </w:p>
    <w:p w14:paraId="05320732" w14:textId="77777777" w:rsidR="0071527D" w:rsidRPr="00892F94" w:rsidRDefault="002E6507">
      <w:pPr>
        <w:pStyle w:val="Domylne"/>
        <w:rPr>
          <w:rFonts w:ascii="Theinhardt Regular" w:hAnsi="Theinhardt Regular"/>
          <w:b/>
          <w:color w:val="000000" w:themeColor="text1"/>
          <w:szCs w:val="24"/>
        </w:rPr>
      </w:pPr>
      <w:r w:rsidRPr="00892F94">
        <w:rPr>
          <w:rFonts w:ascii="Theinhardt Regular" w:hAnsi="Theinhardt Regular"/>
          <w:b/>
          <w:color w:val="000000" w:themeColor="text1"/>
          <w:szCs w:val="24"/>
        </w:rPr>
        <w:t>Kontakt dla prasy:</w:t>
      </w:r>
    </w:p>
    <w:p w14:paraId="6B4ABB97" w14:textId="77777777" w:rsidR="0071527D" w:rsidRPr="00892F94" w:rsidRDefault="002E6507">
      <w:pPr>
        <w:pStyle w:val="Domylne"/>
        <w:rPr>
          <w:rFonts w:ascii="Theinhardt Regular" w:hAnsi="Theinhardt Regular"/>
          <w:color w:val="000000" w:themeColor="text1"/>
        </w:rPr>
      </w:pPr>
      <w:r w:rsidRPr="00892F94">
        <w:rPr>
          <w:rFonts w:ascii="Theinhardt Regular" w:hAnsi="Theinhardt Regular"/>
          <w:color w:val="000000" w:themeColor="text1"/>
          <w:szCs w:val="24"/>
        </w:rPr>
        <w:t xml:space="preserve">Iga </w:t>
      </w:r>
      <w:proofErr w:type="spellStart"/>
      <w:r w:rsidRPr="00892F94">
        <w:rPr>
          <w:rFonts w:ascii="Theinhardt Regular" w:hAnsi="Theinhardt Regular"/>
          <w:color w:val="000000" w:themeColor="text1"/>
          <w:szCs w:val="24"/>
        </w:rPr>
        <w:t>Winczakiewicz</w:t>
      </w:r>
      <w:proofErr w:type="spellEnd"/>
      <w:r w:rsidRPr="00892F94">
        <w:rPr>
          <w:rFonts w:ascii="Theinhardt Regular" w:hAnsi="Theinhardt Regular"/>
          <w:color w:val="000000" w:themeColor="text1"/>
          <w:szCs w:val="24"/>
        </w:rPr>
        <w:t xml:space="preserve"> </w:t>
      </w:r>
      <w:hyperlink r:id="rId12">
        <w:r w:rsidRPr="00892F94">
          <w:rPr>
            <w:rStyle w:val="czeinternetowe"/>
            <w:rFonts w:ascii="Theinhardt Regular" w:hAnsi="Theinhardt Regular"/>
            <w:color w:val="000000" w:themeColor="text1"/>
            <w:szCs w:val="24"/>
          </w:rPr>
          <w:t>iga.winczakiewicz@artmuseum.pl</w:t>
        </w:r>
      </w:hyperlink>
      <w:r w:rsidRPr="00892F94">
        <w:rPr>
          <w:rFonts w:ascii="Theinhardt Regular" w:hAnsi="Theinhardt Regular"/>
          <w:color w:val="000000" w:themeColor="text1"/>
          <w:szCs w:val="24"/>
        </w:rPr>
        <w:t xml:space="preserve"> / </w:t>
      </w:r>
      <w:hyperlink r:id="rId13">
        <w:r w:rsidRPr="00892F94">
          <w:rPr>
            <w:rStyle w:val="czeinternetowe"/>
            <w:rFonts w:ascii="Theinhardt Regular" w:hAnsi="Theinhardt Regular"/>
            <w:color w:val="000000" w:themeColor="text1"/>
            <w:szCs w:val="24"/>
          </w:rPr>
          <w:t>prasa@artmuseum.pl</w:t>
        </w:r>
      </w:hyperlink>
      <w:r w:rsidRPr="00892F94">
        <w:rPr>
          <w:rFonts w:ascii="Theinhardt Regular" w:hAnsi="Theinhardt Regular"/>
          <w:color w:val="000000" w:themeColor="text1"/>
          <w:szCs w:val="24"/>
        </w:rPr>
        <w:t xml:space="preserve"> </w:t>
      </w:r>
    </w:p>
    <w:p w14:paraId="2D0B7310" w14:textId="77777777" w:rsidR="0071527D" w:rsidRPr="00892F94" w:rsidRDefault="002E6507">
      <w:pPr>
        <w:pStyle w:val="Domylne"/>
        <w:rPr>
          <w:rFonts w:ascii="Theinhardt Regular" w:hAnsi="Theinhardt Regular"/>
          <w:color w:val="000000" w:themeColor="text1"/>
          <w:szCs w:val="24"/>
        </w:rPr>
      </w:pPr>
      <w:r w:rsidRPr="00892F94">
        <w:rPr>
          <w:rFonts w:ascii="Theinhardt Regular" w:hAnsi="Theinhardt Regular"/>
          <w:color w:val="000000" w:themeColor="text1"/>
          <w:szCs w:val="24"/>
        </w:rPr>
        <w:t xml:space="preserve">tel. 22 596 40 23 </w:t>
      </w:r>
    </w:p>
    <w:p w14:paraId="2B49F32C" w14:textId="77777777" w:rsidR="0071527D" w:rsidRPr="00892F94" w:rsidRDefault="002E6507">
      <w:pPr>
        <w:pStyle w:val="Domylne"/>
        <w:rPr>
          <w:rFonts w:ascii="Theinhardt Regular" w:hAnsi="Theinhardt Regular"/>
          <w:color w:val="000000" w:themeColor="text1"/>
        </w:rPr>
      </w:pPr>
      <w:r w:rsidRPr="00892F94">
        <w:rPr>
          <w:rFonts w:ascii="Theinhardt Regular" w:hAnsi="Theinhardt Regular"/>
          <w:color w:val="000000" w:themeColor="text1"/>
          <w:szCs w:val="24"/>
        </w:rPr>
        <w:t>Materiały prasowe i zdjęcia: prasa.artmuseum.pl</w:t>
      </w:r>
    </w:p>
    <w:sectPr w:rsidR="0071527D" w:rsidRPr="00892F94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BBDC" w14:textId="77777777" w:rsidR="009663C7" w:rsidRDefault="009663C7">
      <w:r>
        <w:separator/>
      </w:r>
    </w:p>
  </w:endnote>
  <w:endnote w:type="continuationSeparator" w:id="0">
    <w:p w14:paraId="5137AA70" w14:textId="77777777" w:rsidR="009663C7" w:rsidRDefault="0096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arsaw Standard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Theinhardt Regular">
    <w:panose1 w:val="020B0503020202020204"/>
    <w:charset w:val="00"/>
    <w:family w:val="auto"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56865" w14:textId="77777777" w:rsidR="0071527D" w:rsidRDefault="0071527D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8AA5B" w14:textId="77777777" w:rsidR="009663C7" w:rsidRDefault="009663C7">
      <w:r>
        <w:separator/>
      </w:r>
    </w:p>
  </w:footnote>
  <w:footnote w:type="continuationSeparator" w:id="0">
    <w:p w14:paraId="5D96A8C6" w14:textId="77777777" w:rsidR="009663C7" w:rsidRDefault="00966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8621" w14:textId="77777777" w:rsidR="0071527D" w:rsidRDefault="0071527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7D"/>
    <w:rsid w:val="002A2A24"/>
    <w:rsid w:val="002E6507"/>
    <w:rsid w:val="0055724B"/>
    <w:rsid w:val="0071527D"/>
    <w:rsid w:val="00892F94"/>
    <w:rsid w:val="0091260A"/>
    <w:rsid w:val="009245B3"/>
    <w:rsid w:val="00936B61"/>
    <w:rsid w:val="009663C7"/>
    <w:rsid w:val="00977F5D"/>
    <w:rsid w:val="00CB7064"/>
    <w:rsid w:val="00D41A07"/>
    <w:rsid w:val="00D4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9D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apple-converted-space">
    <w:name w:val="apple-converted-space"/>
    <w:basedOn w:val="Domylnaczcionkaakapitu"/>
    <w:qFormat/>
    <w:rsid w:val="004E5AD1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</w:style>
  <w:style w:type="paragraph" w:styleId="Napis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LO-normal">
    <w:name w:val="LO-normal"/>
    <w:qFormat/>
    <w:rsid w:val="00AF6446"/>
    <w:rPr>
      <w:rFonts w:ascii="Arial" w:eastAsia="Arial" w:hAnsi="Arial" w:cs="Arial"/>
      <w:color w:val="000000"/>
      <w:sz w:val="22"/>
      <w:szCs w:val="22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iatkatabeli">
    <w:name w:val="Table Grid"/>
    <w:basedOn w:val="Standardowy"/>
    <w:uiPriority w:val="39"/>
    <w:rsid w:val="00E6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B61"/>
    <w:rPr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61"/>
    <w:rPr>
      <w:color w:val="00000A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apple-converted-space">
    <w:name w:val="apple-converted-space"/>
    <w:basedOn w:val="Domylnaczcionkaakapitu"/>
    <w:qFormat/>
    <w:rsid w:val="004E5AD1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</w:style>
  <w:style w:type="paragraph" w:styleId="Napis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LO-normal">
    <w:name w:val="LO-normal"/>
    <w:qFormat/>
    <w:rsid w:val="00AF6446"/>
    <w:rPr>
      <w:rFonts w:ascii="Arial" w:eastAsia="Arial" w:hAnsi="Arial" w:cs="Arial"/>
      <w:color w:val="000000"/>
      <w:sz w:val="22"/>
      <w:szCs w:val="22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iatkatabeli">
    <w:name w:val="Table Grid"/>
    <w:basedOn w:val="Standardowy"/>
    <w:uiPriority w:val="39"/>
    <w:rsid w:val="00E6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B61"/>
    <w:rPr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61"/>
    <w:rPr>
      <w:color w:val="00000A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l.wikipedia.org/wiki/Wikiprojekt:GLAM/MSN" TargetMode="External"/><Relationship Id="rId12" Type="http://schemas.openxmlformats.org/officeDocument/2006/relationships/hyperlink" Target="mailto:iga.winczakiewicz@artmuseum.pl" TargetMode="External"/><Relationship Id="rId13" Type="http://schemas.openxmlformats.org/officeDocument/2006/relationships/hyperlink" Target="mailto:prasa@artmuseum.p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ultura@wikimedia.pl" TargetMode="External"/><Relationship Id="rId10" Type="http://schemas.openxmlformats.org/officeDocument/2006/relationships/hyperlink" Target="https://pl.wikipedia.org/wiki/Wikiprojekt:GLAM/MSN/Spotkani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E572-38C1-884E-A44A-83C5F98B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Andino Velez</dc:creator>
  <cp:lastModifiedBy>Bartosz Stawiarski</cp:lastModifiedBy>
  <cp:revision>3</cp:revision>
  <dcterms:created xsi:type="dcterms:W3CDTF">2018-02-08T13:00:00Z</dcterms:created>
  <dcterms:modified xsi:type="dcterms:W3CDTF">2018-02-09T15:27:00Z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