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iatkatabeli"/>
        <w:tblW w:w="9356" w:type="dxa"/>
        <w:tblInd w:w="-142" w:type="dxa"/>
        <w:tblLook w:val="04A0" w:firstRow="1" w:lastRow="0" w:firstColumn="1" w:lastColumn="0" w:noHBand="0" w:noVBand="1"/>
      </w:tblPr>
      <w:tblGrid>
        <w:gridCol w:w="5098"/>
        <w:gridCol w:w="4258"/>
      </w:tblGrid>
      <w:tr w:rsidR="00290C4C" w:rsidRPr="00A12271" w14:paraId="54524DDD" w14:textId="77777777" w:rsidTr="00A12271">
        <w:trPr>
          <w:trHeight w:val="1559"/>
        </w:trPr>
        <w:tc>
          <w:tcPr>
            <w:tcW w:w="5098" w:type="dxa"/>
            <w:tcBorders>
              <w:top w:val="nil"/>
              <w:left w:val="nil"/>
              <w:bottom w:val="nil"/>
              <w:right w:val="nil"/>
            </w:tcBorders>
          </w:tcPr>
          <w:p w14:paraId="670DD94D" w14:textId="77777777" w:rsidR="00A12271" w:rsidRDefault="00A12271" w:rsidP="00290C4C">
            <w:pPr>
              <w:rPr>
                <w:rFonts w:ascii="Theinhardt Light" w:hAnsi="Theinhardt Light"/>
                <w:b/>
              </w:rPr>
            </w:pPr>
          </w:p>
          <w:p w14:paraId="195654B0" w14:textId="77777777" w:rsidR="00EC0974" w:rsidRDefault="00EC0974" w:rsidP="00EC0974">
            <w:pPr>
              <w:rPr>
                <w:rFonts w:ascii="Theinhardt Light" w:hAnsi="Theinhardt Light"/>
                <w:b/>
                <w:sz w:val="32"/>
              </w:rPr>
            </w:pPr>
            <w:r>
              <w:rPr>
                <w:rFonts w:ascii="Theinhardt Light" w:hAnsi="Theinhardt Light"/>
                <w:b/>
                <w:sz w:val="32"/>
              </w:rPr>
              <w:t>PLAC DEFILAD</w:t>
            </w:r>
            <w:r w:rsidRPr="00A12271">
              <w:rPr>
                <w:rFonts w:ascii="Theinhardt Light" w:hAnsi="Theinhardt Light"/>
                <w:b/>
                <w:sz w:val="32"/>
              </w:rPr>
              <w:t xml:space="preserve">: </w:t>
            </w:r>
          </w:p>
          <w:p w14:paraId="1FFBA521" w14:textId="77777777" w:rsidR="00EC0974" w:rsidRPr="00A12271" w:rsidRDefault="00EC0974" w:rsidP="00EC0974">
            <w:pPr>
              <w:rPr>
                <w:rFonts w:ascii="Theinhardt Light" w:hAnsi="Theinhardt Light"/>
                <w:b/>
                <w:sz w:val="32"/>
              </w:rPr>
            </w:pPr>
            <w:r>
              <w:rPr>
                <w:rFonts w:ascii="Theinhardt Light" w:hAnsi="Theinhardt Light"/>
                <w:b/>
                <w:sz w:val="32"/>
              </w:rPr>
              <w:t>KROK DO PRZODU</w:t>
            </w:r>
          </w:p>
          <w:p w14:paraId="13FA9784" w14:textId="77777777" w:rsidR="00A12271" w:rsidRPr="00A12271" w:rsidRDefault="00A12271" w:rsidP="00290C4C">
            <w:pPr>
              <w:rPr>
                <w:rFonts w:ascii="Theinhardt Light" w:hAnsi="Theinhardt Light"/>
                <w:b/>
                <w:sz w:val="32"/>
              </w:rPr>
            </w:pPr>
          </w:p>
          <w:p w14:paraId="0F936318" w14:textId="77777777" w:rsidR="00A12271" w:rsidRDefault="00EC0974" w:rsidP="00290C4C">
            <w:pPr>
              <w:rPr>
                <w:rFonts w:ascii="Theinhardt Light" w:hAnsi="Theinhardt Light"/>
                <w:b/>
                <w:sz w:val="32"/>
              </w:rPr>
            </w:pPr>
            <w:r>
              <w:rPr>
                <w:rFonts w:ascii="Theinhardt Light" w:hAnsi="Theinhardt Light"/>
                <w:b/>
                <w:sz w:val="32"/>
              </w:rPr>
              <w:t>9. edycja</w:t>
            </w:r>
            <w:r w:rsidR="00290C4C" w:rsidRPr="00A12271">
              <w:rPr>
                <w:rFonts w:ascii="Theinhardt Light" w:hAnsi="Theinhardt Light"/>
                <w:b/>
                <w:sz w:val="32"/>
              </w:rPr>
              <w:t xml:space="preserve"> festiwalu </w:t>
            </w:r>
          </w:p>
          <w:p w14:paraId="244D55C7" w14:textId="77777777" w:rsidR="00290C4C" w:rsidRPr="00A12271" w:rsidRDefault="00290C4C" w:rsidP="00290C4C">
            <w:pPr>
              <w:rPr>
                <w:rFonts w:ascii="Theinhardt Light" w:hAnsi="Theinhardt Light"/>
                <w:b/>
                <w:sz w:val="32"/>
              </w:rPr>
            </w:pPr>
            <w:r w:rsidRPr="00A12271">
              <w:rPr>
                <w:rFonts w:ascii="Theinhardt Light" w:hAnsi="Theinhardt Light"/>
                <w:b/>
                <w:sz w:val="32"/>
              </w:rPr>
              <w:t>WARSZAWA W BUDOWIE</w:t>
            </w:r>
          </w:p>
          <w:p w14:paraId="45E086C3" w14:textId="77777777" w:rsidR="00290C4C" w:rsidRPr="00A12271" w:rsidRDefault="00290C4C" w:rsidP="00392B27">
            <w:pPr>
              <w:rPr>
                <w:rFonts w:ascii="Theinhardt Light" w:hAnsi="Theinhardt Light"/>
                <w:b/>
              </w:rPr>
            </w:pPr>
          </w:p>
        </w:tc>
        <w:tc>
          <w:tcPr>
            <w:tcW w:w="4258" w:type="dxa"/>
            <w:tcBorders>
              <w:top w:val="nil"/>
              <w:left w:val="nil"/>
              <w:bottom w:val="nil"/>
              <w:right w:val="nil"/>
            </w:tcBorders>
          </w:tcPr>
          <w:p w14:paraId="519ECE04" w14:textId="1A9E34B5" w:rsidR="00290C4C" w:rsidRPr="00A12271" w:rsidRDefault="00F5298B" w:rsidP="00A12271">
            <w:pPr>
              <w:rPr>
                <w:rFonts w:ascii="Theinhardt Light" w:hAnsi="Theinhardt Light"/>
                <w:b/>
              </w:rPr>
            </w:pPr>
            <w:r>
              <w:rPr>
                <w:rFonts w:ascii="Theinhardt Light" w:hAnsi="Theinhardt Light"/>
                <w:b/>
                <w:noProof/>
                <w:lang w:val="en-US" w:eastAsia="pl-PL"/>
              </w:rPr>
              <w:drawing>
                <wp:inline distT="0" distB="0" distL="0" distR="0" wp14:anchorId="42A3D72D" wp14:editId="04DFD941">
                  <wp:extent cx="2390775" cy="1647825"/>
                  <wp:effectExtent l="0" t="0" r="0" b="0"/>
                  <wp:docPr id="2" name="Obraz 1" descr="LogoWWB —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WB — min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1647825"/>
                          </a:xfrm>
                          <a:prstGeom prst="rect">
                            <a:avLst/>
                          </a:prstGeom>
                          <a:noFill/>
                          <a:ln>
                            <a:noFill/>
                          </a:ln>
                        </pic:spPr>
                      </pic:pic>
                    </a:graphicData>
                  </a:graphic>
                </wp:inline>
              </w:drawing>
            </w:r>
          </w:p>
        </w:tc>
      </w:tr>
    </w:tbl>
    <w:p w14:paraId="7481EC07" w14:textId="77777777" w:rsidR="00290C4C" w:rsidRPr="00A12271" w:rsidRDefault="00290C4C" w:rsidP="00392B27">
      <w:pPr>
        <w:rPr>
          <w:rFonts w:ascii="Theinhardt Light" w:hAnsi="Theinhardt Light"/>
          <w:b/>
        </w:rPr>
      </w:pPr>
    </w:p>
    <w:p w14:paraId="3748B318" w14:textId="77777777" w:rsidR="003E75E3" w:rsidRDefault="003E75E3" w:rsidP="003E75E3">
      <w:pPr>
        <w:shd w:val="clear" w:color="auto" w:fill="FFFFFF"/>
        <w:jc w:val="both"/>
        <w:textAlignment w:val="baseline"/>
        <w:rPr>
          <w:rFonts w:ascii="Theinhardt Light" w:eastAsia="Times New Roman" w:hAnsi="Theinhardt Light" w:cs="Times New Roman"/>
          <w:color w:val="000000"/>
          <w:sz w:val="28"/>
          <w:szCs w:val="28"/>
          <w:lang w:eastAsia="pl-PL"/>
        </w:rPr>
      </w:pPr>
      <w:r w:rsidRPr="00B4502F">
        <w:rPr>
          <w:rFonts w:ascii="Theinhardt Light" w:eastAsia="Times New Roman" w:hAnsi="Theinhardt Light" w:cs="Times New Roman"/>
          <w:color w:val="000000"/>
          <w:sz w:val="28"/>
          <w:szCs w:val="28"/>
          <w:lang w:eastAsia="pl-PL"/>
        </w:rPr>
        <w:t>Wystawa główna tegorocznej edycji festiwalu WARSZAWA W BUDOWIE prezentuje różne oblicza placu Defilad ukształtowane przez historię oraz procesy transformacji. To punkt wyjścia dla oczekiwanego dzisiaj kroku do przodu.</w:t>
      </w:r>
    </w:p>
    <w:p w14:paraId="62629F6B" w14:textId="77777777" w:rsidR="00B4502F" w:rsidRPr="00B4502F" w:rsidRDefault="00B4502F" w:rsidP="003E75E3">
      <w:pPr>
        <w:shd w:val="clear" w:color="auto" w:fill="FFFFFF"/>
        <w:jc w:val="both"/>
        <w:textAlignment w:val="baseline"/>
        <w:rPr>
          <w:rFonts w:ascii="Theinhardt Light" w:eastAsia="Times New Roman" w:hAnsi="Theinhardt Light" w:cs="Times New Roman"/>
          <w:color w:val="000000"/>
          <w:sz w:val="28"/>
          <w:szCs w:val="28"/>
          <w:lang w:eastAsia="pl-PL"/>
        </w:rPr>
      </w:pPr>
    </w:p>
    <w:p w14:paraId="7B0B5E95" w14:textId="77777777" w:rsidR="003E75E3" w:rsidRPr="00B4502F" w:rsidRDefault="003E75E3" w:rsidP="003E75E3">
      <w:pPr>
        <w:shd w:val="clear" w:color="auto" w:fill="FFFFFF"/>
        <w:jc w:val="both"/>
        <w:textAlignment w:val="baseline"/>
        <w:rPr>
          <w:rFonts w:ascii="Theinhardt Light" w:eastAsia="Times New Roman" w:hAnsi="Theinhardt Light" w:cs="Times New Roman"/>
          <w:color w:val="000000"/>
          <w:sz w:val="28"/>
          <w:szCs w:val="28"/>
          <w:lang w:eastAsia="pl-PL"/>
        </w:rPr>
      </w:pPr>
      <w:r w:rsidRPr="00B4502F">
        <w:rPr>
          <w:rFonts w:ascii="Theinhardt Light" w:eastAsia="Times New Roman" w:hAnsi="Theinhardt Light" w:cs="Times New Roman"/>
          <w:color w:val="000000"/>
          <w:sz w:val="28"/>
          <w:szCs w:val="28"/>
          <w:lang w:eastAsia="pl-PL"/>
        </w:rPr>
        <w:t>WERNISAŻ: niedz. 8.10, godzina 13:00</w:t>
      </w:r>
      <w:bookmarkStart w:id="0" w:name="_GoBack"/>
      <w:bookmarkEnd w:id="0"/>
    </w:p>
    <w:p w14:paraId="7E38632D" w14:textId="77777777" w:rsidR="003E75E3" w:rsidRPr="00B4502F" w:rsidRDefault="003E75E3" w:rsidP="008B5F8A">
      <w:pPr>
        <w:rPr>
          <w:rFonts w:ascii="Theinhardt Light" w:eastAsia="Times New Roman" w:hAnsi="Theinhardt Light" w:cs="Times New Roman"/>
          <w:sz w:val="28"/>
          <w:szCs w:val="28"/>
          <w:lang w:eastAsia="pl-PL"/>
        </w:rPr>
      </w:pPr>
      <w:r w:rsidRPr="00B4502F">
        <w:rPr>
          <w:rFonts w:ascii="Theinhardt Light" w:eastAsia="Times New Roman" w:hAnsi="Theinhardt Light" w:cs="Times New Roman"/>
          <w:color w:val="000000"/>
          <w:sz w:val="28"/>
          <w:szCs w:val="28"/>
          <w:lang w:eastAsia="pl-PL"/>
        </w:rPr>
        <w:t xml:space="preserve">MIEJSCE: Galeria Studio, </w:t>
      </w:r>
      <w:r w:rsidR="008B5F8A" w:rsidRPr="00B4502F">
        <w:rPr>
          <w:rFonts w:ascii="Theinhardt Light" w:eastAsia="Times New Roman" w:hAnsi="Theinhardt Light" w:cs="Arial"/>
          <w:color w:val="222222"/>
          <w:sz w:val="28"/>
          <w:szCs w:val="28"/>
          <w:shd w:val="clear" w:color="auto" w:fill="FFFFFF"/>
          <w:lang w:eastAsia="pl-PL"/>
        </w:rPr>
        <w:t>Teatr Studio</w:t>
      </w:r>
      <w:r w:rsidR="008B5F8A" w:rsidRPr="00B4502F">
        <w:rPr>
          <w:rFonts w:ascii="Theinhardt Light" w:eastAsia="Times New Roman" w:hAnsi="Theinhardt Light" w:cs="Times New Roman"/>
          <w:sz w:val="28"/>
          <w:szCs w:val="28"/>
          <w:lang w:eastAsia="pl-PL"/>
        </w:rPr>
        <w:t xml:space="preserve">, </w:t>
      </w:r>
      <w:r w:rsidRPr="00B4502F">
        <w:rPr>
          <w:rFonts w:ascii="Theinhardt Light" w:eastAsia="Times New Roman" w:hAnsi="Theinhardt Light" w:cs="Times New Roman"/>
          <w:color w:val="000000"/>
          <w:sz w:val="28"/>
          <w:szCs w:val="28"/>
          <w:lang w:eastAsia="pl-PL"/>
        </w:rPr>
        <w:t>Plac Defilad 1</w:t>
      </w:r>
    </w:p>
    <w:p w14:paraId="5441A8A9" w14:textId="77777777" w:rsidR="003E75E3" w:rsidRPr="003E75E3" w:rsidRDefault="003E75E3" w:rsidP="003E75E3">
      <w:pPr>
        <w:shd w:val="clear" w:color="auto" w:fill="FFFFFF"/>
        <w:jc w:val="both"/>
        <w:textAlignment w:val="baseline"/>
        <w:rPr>
          <w:rFonts w:ascii="Theinhardt Light" w:eastAsia="Times New Roman" w:hAnsi="Theinhardt Light" w:cs="Times New Roman"/>
          <w:b/>
          <w:color w:val="000000"/>
          <w:sz w:val="28"/>
          <w:szCs w:val="28"/>
          <w:lang w:eastAsia="pl-PL"/>
        </w:rPr>
      </w:pPr>
    </w:p>
    <w:p w14:paraId="75F04A36" w14:textId="77777777" w:rsidR="003E75E3" w:rsidRPr="003E75E3" w:rsidRDefault="003E75E3" w:rsidP="003E75E3">
      <w:pPr>
        <w:shd w:val="clear" w:color="auto" w:fill="FFFFFF"/>
        <w:jc w:val="both"/>
        <w:textAlignment w:val="baseline"/>
        <w:rPr>
          <w:rFonts w:ascii="Theinhardt Light" w:eastAsia="Times New Roman" w:hAnsi="Theinhardt Light" w:cs="Times New Roman"/>
          <w:color w:val="000000"/>
          <w:sz w:val="22"/>
          <w:szCs w:val="22"/>
          <w:lang w:eastAsia="pl-PL"/>
        </w:rPr>
      </w:pPr>
      <w:r w:rsidRPr="003E75E3">
        <w:rPr>
          <w:rFonts w:ascii="Theinhardt Light" w:eastAsia="Times New Roman" w:hAnsi="Theinhardt Light" w:cs="Times New Roman"/>
          <w:color w:val="000000"/>
          <w:sz w:val="22"/>
          <w:szCs w:val="22"/>
          <w:lang w:eastAsia="pl-PL"/>
        </w:rPr>
        <w:t>Plac Defilad jest miejscem, którego tożsamość określają wielkie okazjonalne wydarzenia, z których najważniejsze to Festiwal Młodzieży i Studentów (1955), wystąpienie Władysława Gomułki w czasie odwilży (1956), msza papieska (1987) czy współcześnie odbywające się coroczne koncerty noworoczne i Finał Wielkiej Orkiestry Świątecznej Pomocy.</w:t>
      </w:r>
    </w:p>
    <w:p w14:paraId="1E5BEC43" w14:textId="77777777" w:rsidR="003E75E3" w:rsidRPr="003E75E3" w:rsidRDefault="003E75E3" w:rsidP="003E75E3">
      <w:pPr>
        <w:shd w:val="clear" w:color="auto" w:fill="FFFFFF"/>
        <w:jc w:val="both"/>
        <w:textAlignment w:val="baseline"/>
        <w:rPr>
          <w:rFonts w:ascii="Theinhardt Light" w:eastAsia="Times New Roman" w:hAnsi="Theinhardt Light" w:cs="Times New Roman"/>
          <w:color w:val="000000"/>
          <w:sz w:val="22"/>
          <w:szCs w:val="22"/>
          <w:lang w:eastAsia="pl-PL"/>
        </w:rPr>
      </w:pPr>
      <w:r w:rsidRPr="003E75E3">
        <w:rPr>
          <w:rFonts w:ascii="Theinhardt Light" w:eastAsia="Times New Roman" w:hAnsi="Theinhardt Light" w:cs="Times New Roman"/>
          <w:color w:val="000000"/>
          <w:sz w:val="22"/>
          <w:szCs w:val="22"/>
          <w:lang w:eastAsia="pl-PL"/>
        </w:rPr>
        <w:t>Wystawa spogląda na tę centralnie zlokalizowaną przestrzeń publiczną oczami aktywistów, urbanistów oraz architektów, opisuje kilka dekad planowania i gorących dyskusji. Także te momenty, gdy nad kolejnymi niezrealizowanymi koncepcjami górę brała spontaniczność miejskiego życia, wolny handel, triumf samochodu czy porażki zarządzania przestrzenią. Energia brania spraw we własne ręce bez oglądania się na dobro wspólnoty i ogólna pobłażliwość wobec dzikiej reprywatyzacji wyprzedziły stworzenie demokratycznej przestrzeni miejskiego placu. Jego zagospodarowanie, zgodnie z potrzebami mieszkańców, kilkakrotnie odkładano na bliżej nieokreśloną przyszłość.</w:t>
      </w:r>
    </w:p>
    <w:p w14:paraId="47837685" w14:textId="77777777" w:rsidR="003E75E3" w:rsidRPr="003E75E3" w:rsidRDefault="003E75E3" w:rsidP="003E75E3">
      <w:pPr>
        <w:shd w:val="clear" w:color="auto" w:fill="FFFFFF"/>
        <w:jc w:val="both"/>
        <w:textAlignment w:val="baseline"/>
        <w:rPr>
          <w:rFonts w:ascii="Theinhardt Light" w:eastAsia="Times New Roman" w:hAnsi="Theinhardt Light" w:cs="Times New Roman"/>
          <w:color w:val="000000"/>
          <w:sz w:val="22"/>
          <w:szCs w:val="22"/>
          <w:lang w:eastAsia="pl-PL"/>
        </w:rPr>
      </w:pPr>
      <w:r w:rsidRPr="003E75E3">
        <w:rPr>
          <w:rFonts w:ascii="Theinhardt Light" w:eastAsia="Times New Roman" w:hAnsi="Theinhardt Light" w:cs="Times New Roman"/>
          <w:color w:val="000000"/>
          <w:sz w:val="22"/>
          <w:szCs w:val="22"/>
          <w:lang w:eastAsia="pl-PL"/>
        </w:rPr>
        <w:t>W czerwcu 2017 roku Biuro Architektury i Planowania Przestrzennego ogłosiło konkurs na projekt placu, który dzięki wyjątkowej formule zawierającej konsultacje społeczne wybranych projektów jest uzupełnieniem postulatów festiwalu. Zarówno program WWB jak i formuła konkursu poszukują odpowiedzi na pytanie o kierunek możliwych zmian w czasach kryzysu dotychczasowych wizji planowania opartego na współpracy władzy i architektów przy niedostatecznej partycypacji mieszkańców.</w:t>
      </w:r>
    </w:p>
    <w:p w14:paraId="19669E4A" w14:textId="77777777" w:rsidR="003E75E3" w:rsidRPr="003E75E3" w:rsidRDefault="003E75E3" w:rsidP="003E75E3">
      <w:pPr>
        <w:shd w:val="clear" w:color="auto" w:fill="FFFFFF"/>
        <w:jc w:val="both"/>
        <w:textAlignment w:val="baseline"/>
        <w:rPr>
          <w:rFonts w:ascii="Theinhardt Light" w:eastAsia="Times New Roman" w:hAnsi="Theinhardt Light" w:cs="Times New Roman"/>
          <w:color w:val="000000"/>
          <w:sz w:val="22"/>
          <w:szCs w:val="22"/>
          <w:lang w:eastAsia="pl-PL"/>
        </w:rPr>
      </w:pPr>
      <w:r w:rsidRPr="003E75E3">
        <w:rPr>
          <w:rFonts w:ascii="Theinhardt Light" w:eastAsia="Times New Roman" w:hAnsi="Theinhardt Light" w:cs="Times New Roman"/>
          <w:color w:val="000000"/>
          <w:sz w:val="22"/>
          <w:szCs w:val="22"/>
          <w:lang w:eastAsia="pl-PL"/>
        </w:rPr>
        <w:t xml:space="preserve">Na ekspozycji zorganizowanej we wnętrzach Galerii Studio w PKiN przedstawione są wyniki prac czterech zespołów badawczych analizujących różne aspekty funkcjonowania miejskich przestrzeni publicznych. Grupa </w:t>
      </w:r>
      <w:proofErr w:type="spellStart"/>
      <w:r w:rsidRPr="003E75E3">
        <w:rPr>
          <w:rFonts w:ascii="Theinhardt Light" w:eastAsia="Times New Roman" w:hAnsi="Theinhardt Light" w:cs="Times New Roman"/>
          <w:color w:val="000000"/>
          <w:sz w:val="22"/>
          <w:szCs w:val="22"/>
          <w:lang w:eastAsia="pl-PL"/>
        </w:rPr>
        <w:t>Futuwawa</w:t>
      </w:r>
      <w:proofErr w:type="spellEnd"/>
      <w:r w:rsidRPr="003E75E3">
        <w:rPr>
          <w:rFonts w:ascii="Theinhardt Light" w:eastAsia="Times New Roman" w:hAnsi="Theinhardt Light" w:cs="Times New Roman"/>
          <w:color w:val="000000"/>
          <w:sz w:val="22"/>
          <w:szCs w:val="22"/>
          <w:lang w:eastAsia="pl-PL"/>
        </w:rPr>
        <w:t xml:space="preserve">, Fundacja Bęc Zmiana oraz Fundacja Puszka, które podjęły wyzwanie opisania fenomenu „placu warszawskiego”, prezentują wieloaspektową analizę trzydziestu stołecznych placów wraz z autorską oceną paradoksalnych skutków urbanistyki przypadku. Kuba Snopek i Tomasz Świetlik, autorzy projektu badawczego poświęconego historiom postradzieckich placów, pokazują kierunki przemian, jakim po upadku totalitarnych systemów podlegają przestrzenie zbudowane na potrzeby ludycznych spektaklów epoki komunizmu. W części wystawy przygotowanej przez Annę Molendę oraz Cristinę </w:t>
      </w:r>
      <w:proofErr w:type="spellStart"/>
      <w:r w:rsidRPr="003E75E3">
        <w:rPr>
          <w:rFonts w:ascii="Theinhardt Light" w:eastAsia="Times New Roman" w:hAnsi="Theinhardt Light" w:cs="Times New Roman"/>
          <w:color w:val="000000"/>
          <w:sz w:val="22"/>
          <w:szCs w:val="22"/>
          <w:lang w:eastAsia="pl-PL"/>
        </w:rPr>
        <w:t>Ampatzidou</w:t>
      </w:r>
      <w:proofErr w:type="spellEnd"/>
      <w:r w:rsidRPr="003E75E3">
        <w:rPr>
          <w:rFonts w:ascii="Theinhardt Light" w:eastAsia="Times New Roman" w:hAnsi="Theinhardt Light" w:cs="Times New Roman"/>
          <w:color w:val="000000"/>
          <w:sz w:val="22"/>
          <w:szCs w:val="22"/>
          <w:lang w:eastAsia="pl-PL"/>
        </w:rPr>
        <w:t>, procesy transformacji sześciu wybranych placów europejskich zostały zaprezentowane jako przejawy społecznych, politycznych i ekonomicznych przemian zachodzących na przestrzeni dziesięcioleci. Na zakończenie, Artur Jerzy Filip poddaje pod dyskusję możliwe formy współzarządzania losami przyszłego placu oraz rolę koalicji lokalnych gospodarzy – tych, których drzwi wychodzić będą bezpośrednio na przyszły Plac Centralny.</w:t>
      </w:r>
    </w:p>
    <w:p w14:paraId="10D34BC9" w14:textId="77777777" w:rsidR="003E75E3" w:rsidRPr="003E75E3" w:rsidRDefault="003E75E3" w:rsidP="003E75E3">
      <w:pPr>
        <w:shd w:val="clear" w:color="auto" w:fill="FFFFFF"/>
        <w:jc w:val="both"/>
        <w:textAlignment w:val="baseline"/>
        <w:rPr>
          <w:rFonts w:ascii="Theinhardt Light" w:eastAsia="Times New Roman" w:hAnsi="Theinhardt Light" w:cs="Times New Roman"/>
          <w:color w:val="000000"/>
          <w:sz w:val="22"/>
          <w:szCs w:val="22"/>
          <w:lang w:eastAsia="pl-PL"/>
        </w:rPr>
      </w:pPr>
      <w:r w:rsidRPr="003E75E3">
        <w:rPr>
          <w:rFonts w:ascii="Theinhardt Light" w:eastAsia="Times New Roman" w:hAnsi="Theinhardt Light" w:cs="Times New Roman"/>
          <w:color w:val="000000"/>
          <w:sz w:val="22"/>
          <w:szCs w:val="22"/>
          <w:lang w:eastAsia="pl-PL"/>
        </w:rPr>
        <w:t>Swój punkt widzenia prezentują także zaproszeni do wystawy artyści, zadając trudne pytania dotyczące placu i procesów społecznych kształtujących jego oblicze.</w:t>
      </w:r>
    </w:p>
    <w:p w14:paraId="150F1BC3" w14:textId="77777777" w:rsidR="003E75E3" w:rsidRPr="003E75E3" w:rsidRDefault="003E75E3" w:rsidP="003E75E3">
      <w:pPr>
        <w:shd w:val="clear" w:color="auto" w:fill="FFFFFF"/>
        <w:jc w:val="both"/>
        <w:textAlignment w:val="baseline"/>
        <w:rPr>
          <w:rFonts w:ascii="Theinhardt Light" w:eastAsia="Times New Roman" w:hAnsi="Theinhardt Light" w:cs="Times New Roman"/>
          <w:color w:val="000000"/>
          <w:sz w:val="22"/>
          <w:szCs w:val="22"/>
          <w:lang w:eastAsia="pl-PL"/>
        </w:rPr>
      </w:pPr>
    </w:p>
    <w:p w14:paraId="7FA8D516" w14:textId="77777777" w:rsidR="003E75E3" w:rsidRDefault="003E75E3" w:rsidP="003E75E3">
      <w:pPr>
        <w:shd w:val="clear" w:color="auto" w:fill="FFFFFF"/>
        <w:jc w:val="both"/>
        <w:textAlignment w:val="baseline"/>
        <w:rPr>
          <w:rFonts w:ascii="Theinhardt Light" w:eastAsia="Times New Roman" w:hAnsi="Theinhardt Light" w:cs="Times New Roman"/>
          <w:color w:val="000000"/>
          <w:sz w:val="22"/>
          <w:szCs w:val="22"/>
          <w:lang w:eastAsia="pl-PL"/>
        </w:rPr>
      </w:pPr>
    </w:p>
    <w:p w14:paraId="0B03B79D" w14:textId="77777777" w:rsidR="003E75E3" w:rsidRPr="003E75E3" w:rsidRDefault="003E75E3" w:rsidP="003E75E3">
      <w:pPr>
        <w:shd w:val="clear" w:color="auto" w:fill="FFFFFF"/>
        <w:jc w:val="both"/>
        <w:textAlignment w:val="baseline"/>
        <w:rPr>
          <w:rFonts w:ascii="Theinhardt Light" w:eastAsia="Times New Roman" w:hAnsi="Theinhardt Light" w:cs="Times New Roman"/>
          <w:color w:val="000000"/>
          <w:sz w:val="22"/>
          <w:szCs w:val="22"/>
          <w:lang w:eastAsia="pl-PL"/>
        </w:rPr>
      </w:pPr>
      <w:r w:rsidRPr="003E75E3">
        <w:rPr>
          <w:rFonts w:ascii="Theinhardt Light" w:eastAsia="Times New Roman" w:hAnsi="Theinhardt Light" w:cs="Times New Roman"/>
          <w:color w:val="000000"/>
          <w:sz w:val="22"/>
          <w:szCs w:val="22"/>
          <w:lang w:eastAsia="pl-PL"/>
        </w:rPr>
        <w:t>PRACE ARTYSTYCZNE I PROJEKTY ARCHITEKTONICZNE</w:t>
      </w:r>
    </w:p>
    <w:p w14:paraId="28A7B703" w14:textId="77777777" w:rsidR="003E75E3" w:rsidRPr="003E75E3" w:rsidRDefault="003E75E3" w:rsidP="003E75E3">
      <w:pPr>
        <w:shd w:val="clear" w:color="auto" w:fill="FFFFFF"/>
        <w:jc w:val="both"/>
        <w:textAlignment w:val="baseline"/>
        <w:rPr>
          <w:rFonts w:ascii="Theinhardt Light" w:eastAsia="Times New Roman" w:hAnsi="Theinhardt Light" w:cs="Times New Roman"/>
          <w:color w:val="000000"/>
          <w:sz w:val="22"/>
          <w:szCs w:val="22"/>
          <w:lang w:eastAsia="pl-PL"/>
        </w:rPr>
      </w:pPr>
      <w:r w:rsidRPr="003E75E3">
        <w:rPr>
          <w:rFonts w:ascii="Theinhardt Light" w:eastAsia="Times New Roman" w:hAnsi="Theinhardt Light" w:cs="Times New Roman"/>
          <w:color w:val="000000"/>
          <w:sz w:val="22"/>
          <w:szCs w:val="22"/>
          <w:lang w:eastAsia="pl-PL"/>
        </w:rPr>
        <w:t xml:space="preserve">Adam Adach, Akademia Ruchu, Kazimierz Bendkowski, Daniela Brahm, Piotr Bujak, Zuzanna </w:t>
      </w:r>
      <w:proofErr w:type="spellStart"/>
      <w:r w:rsidRPr="003E75E3">
        <w:rPr>
          <w:rFonts w:ascii="Theinhardt Light" w:eastAsia="Times New Roman" w:hAnsi="Theinhardt Light" w:cs="Times New Roman"/>
          <w:color w:val="000000"/>
          <w:sz w:val="22"/>
          <w:szCs w:val="22"/>
          <w:lang w:eastAsia="pl-PL"/>
        </w:rPr>
        <w:t>Czebatul</w:t>
      </w:r>
      <w:proofErr w:type="spellEnd"/>
      <w:r w:rsidRPr="003E75E3">
        <w:rPr>
          <w:rFonts w:ascii="Theinhardt Light" w:eastAsia="Times New Roman" w:hAnsi="Theinhardt Light" w:cs="Times New Roman"/>
          <w:color w:val="000000"/>
          <w:sz w:val="22"/>
          <w:szCs w:val="22"/>
          <w:lang w:eastAsia="pl-PL"/>
        </w:rPr>
        <w:t xml:space="preserve">, Maciej </w:t>
      </w:r>
      <w:proofErr w:type="spellStart"/>
      <w:r w:rsidRPr="003E75E3">
        <w:rPr>
          <w:rFonts w:ascii="Theinhardt Light" w:eastAsia="Times New Roman" w:hAnsi="Theinhardt Light" w:cs="Times New Roman"/>
          <w:color w:val="000000"/>
          <w:sz w:val="22"/>
          <w:szCs w:val="22"/>
          <w:lang w:eastAsia="pl-PL"/>
        </w:rPr>
        <w:t>Chodziński</w:t>
      </w:r>
      <w:proofErr w:type="spellEnd"/>
      <w:r w:rsidRPr="003E75E3">
        <w:rPr>
          <w:rFonts w:ascii="Theinhardt Light" w:eastAsia="Times New Roman" w:hAnsi="Theinhardt Light" w:cs="Times New Roman"/>
          <w:color w:val="000000"/>
          <w:sz w:val="22"/>
          <w:szCs w:val="22"/>
          <w:lang w:eastAsia="pl-PL"/>
        </w:rPr>
        <w:t xml:space="preserve">, Piotr </w:t>
      </w:r>
      <w:proofErr w:type="spellStart"/>
      <w:r w:rsidRPr="003E75E3">
        <w:rPr>
          <w:rFonts w:ascii="Theinhardt Light" w:eastAsia="Times New Roman" w:hAnsi="Theinhardt Light" w:cs="Times New Roman"/>
          <w:color w:val="000000"/>
          <w:sz w:val="22"/>
          <w:szCs w:val="22"/>
          <w:lang w:eastAsia="pl-PL"/>
        </w:rPr>
        <w:t>Chuchla</w:t>
      </w:r>
      <w:proofErr w:type="spellEnd"/>
      <w:r w:rsidRPr="003E75E3">
        <w:rPr>
          <w:rFonts w:ascii="Theinhardt Light" w:eastAsia="Times New Roman" w:hAnsi="Theinhardt Light" w:cs="Times New Roman"/>
          <w:color w:val="000000"/>
          <w:sz w:val="22"/>
          <w:szCs w:val="22"/>
          <w:lang w:eastAsia="pl-PL"/>
        </w:rPr>
        <w:t xml:space="preserve">, Jacek Damięcki, Rafał Dominik, Karolina Filip, </w:t>
      </w:r>
      <w:proofErr w:type="spellStart"/>
      <w:r w:rsidRPr="003E75E3">
        <w:rPr>
          <w:rFonts w:ascii="Theinhardt Light" w:eastAsia="Times New Roman" w:hAnsi="Theinhardt Light" w:cs="Times New Roman"/>
          <w:color w:val="000000"/>
          <w:sz w:val="22"/>
          <w:szCs w:val="22"/>
          <w:lang w:eastAsia="pl-PL"/>
        </w:rPr>
        <w:t>Yona</w:t>
      </w:r>
      <w:proofErr w:type="spellEnd"/>
      <w:r w:rsidRPr="003E75E3">
        <w:rPr>
          <w:rFonts w:ascii="Theinhardt Light" w:eastAsia="Times New Roman" w:hAnsi="Theinhardt Light" w:cs="Times New Roman"/>
          <w:color w:val="000000"/>
          <w:sz w:val="22"/>
          <w:szCs w:val="22"/>
          <w:lang w:eastAsia="pl-PL"/>
        </w:rPr>
        <w:t xml:space="preserve"> Friedman, Alfred </w:t>
      </w:r>
      <w:proofErr w:type="spellStart"/>
      <w:r w:rsidRPr="003E75E3">
        <w:rPr>
          <w:rFonts w:ascii="Theinhardt Light" w:eastAsia="Times New Roman" w:hAnsi="Theinhardt Light" w:cs="Times New Roman"/>
          <w:color w:val="000000"/>
          <w:sz w:val="22"/>
          <w:szCs w:val="22"/>
          <w:lang w:eastAsia="pl-PL"/>
        </w:rPr>
        <w:t>Funkiewicz</w:t>
      </w:r>
      <w:proofErr w:type="spellEnd"/>
      <w:r w:rsidRPr="003E75E3">
        <w:rPr>
          <w:rFonts w:ascii="Theinhardt Light" w:eastAsia="Times New Roman" w:hAnsi="Theinhardt Light" w:cs="Times New Roman"/>
          <w:color w:val="000000"/>
          <w:sz w:val="22"/>
          <w:szCs w:val="22"/>
          <w:lang w:eastAsia="pl-PL"/>
        </w:rPr>
        <w:t xml:space="preserve">, Józef Gałązka, Oskar Hansen, Grzegorz </w:t>
      </w:r>
      <w:proofErr w:type="spellStart"/>
      <w:r w:rsidRPr="003E75E3">
        <w:rPr>
          <w:rFonts w:ascii="Theinhardt Light" w:eastAsia="Times New Roman" w:hAnsi="Theinhardt Light" w:cs="Times New Roman"/>
          <w:color w:val="000000"/>
          <w:sz w:val="22"/>
          <w:szCs w:val="22"/>
          <w:lang w:eastAsia="pl-PL"/>
        </w:rPr>
        <w:t>Laszuk</w:t>
      </w:r>
      <w:proofErr w:type="spellEnd"/>
      <w:r w:rsidRPr="003E75E3">
        <w:rPr>
          <w:rFonts w:ascii="Theinhardt Light" w:eastAsia="Times New Roman" w:hAnsi="Theinhardt Light" w:cs="Times New Roman"/>
          <w:color w:val="000000"/>
          <w:sz w:val="22"/>
          <w:szCs w:val="22"/>
          <w:lang w:eastAsia="pl-PL"/>
        </w:rPr>
        <w:t xml:space="preserve">, Dominik Lejman, Jan Lubicz, Michał Mioduszewski, Tomasz Patryka, Jerzy Piasecki, Cezary Poniatowski, Julia Popławska, Igor Przybylski, Mariola </w:t>
      </w:r>
      <w:proofErr w:type="spellStart"/>
      <w:r w:rsidRPr="003E75E3">
        <w:rPr>
          <w:rFonts w:ascii="Theinhardt Light" w:eastAsia="Times New Roman" w:hAnsi="Theinhardt Light" w:cs="Times New Roman"/>
          <w:color w:val="000000"/>
          <w:sz w:val="22"/>
          <w:szCs w:val="22"/>
          <w:lang w:eastAsia="pl-PL"/>
        </w:rPr>
        <w:t>Przyjemska</w:t>
      </w:r>
      <w:proofErr w:type="spellEnd"/>
      <w:r w:rsidRPr="003E75E3">
        <w:rPr>
          <w:rFonts w:ascii="Theinhardt Light" w:eastAsia="Times New Roman" w:hAnsi="Theinhardt Light" w:cs="Times New Roman"/>
          <w:color w:val="000000"/>
          <w:sz w:val="22"/>
          <w:szCs w:val="22"/>
          <w:lang w:eastAsia="pl-PL"/>
        </w:rPr>
        <w:t xml:space="preserve">, Krzysztof </w:t>
      </w:r>
      <w:proofErr w:type="spellStart"/>
      <w:r w:rsidRPr="003E75E3">
        <w:rPr>
          <w:rFonts w:ascii="Theinhardt Light" w:eastAsia="Times New Roman" w:hAnsi="Theinhardt Light" w:cs="Times New Roman"/>
          <w:color w:val="000000"/>
          <w:sz w:val="22"/>
          <w:szCs w:val="22"/>
          <w:lang w:eastAsia="pl-PL"/>
        </w:rPr>
        <w:t>Pyda</w:t>
      </w:r>
      <w:proofErr w:type="spellEnd"/>
      <w:r w:rsidRPr="003E75E3">
        <w:rPr>
          <w:rFonts w:ascii="Theinhardt Light" w:eastAsia="Times New Roman" w:hAnsi="Theinhardt Light" w:cs="Times New Roman"/>
          <w:color w:val="000000"/>
          <w:sz w:val="22"/>
          <w:szCs w:val="22"/>
          <w:lang w:eastAsia="pl-PL"/>
        </w:rPr>
        <w:t xml:space="preserve">, Grażyna Rutkowska, </w:t>
      </w:r>
      <w:proofErr w:type="spellStart"/>
      <w:r w:rsidRPr="003E75E3">
        <w:rPr>
          <w:rFonts w:ascii="Theinhardt Light" w:eastAsia="Times New Roman" w:hAnsi="Theinhardt Light" w:cs="Times New Roman"/>
          <w:color w:val="000000"/>
          <w:sz w:val="22"/>
          <w:szCs w:val="22"/>
          <w:lang w:eastAsia="pl-PL"/>
        </w:rPr>
        <w:t>Mykola</w:t>
      </w:r>
      <w:proofErr w:type="spellEnd"/>
      <w:r w:rsidRPr="003E75E3">
        <w:rPr>
          <w:rFonts w:ascii="Theinhardt Light" w:eastAsia="Times New Roman" w:hAnsi="Theinhardt Light" w:cs="Times New Roman"/>
          <w:color w:val="000000"/>
          <w:sz w:val="22"/>
          <w:szCs w:val="22"/>
          <w:lang w:eastAsia="pl-PL"/>
        </w:rPr>
        <w:t xml:space="preserve"> </w:t>
      </w:r>
      <w:proofErr w:type="spellStart"/>
      <w:r w:rsidRPr="003E75E3">
        <w:rPr>
          <w:rFonts w:ascii="Theinhardt Light" w:eastAsia="Times New Roman" w:hAnsi="Theinhardt Light" w:cs="Times New Roman"/>
          <w:color w:val="000000"/>
          <w:sz w:val="22"/>
          <w:szCs w:val="22"/>
          <w:lang w:eastAsia="pl-PL"/>
        </w:rPr>
        <w:t>Rydnij</w:t>
      </w:r>
      <w:proofErr w:type="spellEnd"/>
      <w:r w:rsidRPr="003E75E3">
        <w:rPr>
          <w:rFonts w:ascii="Theinhardt Light" w:eastAsia="Times New Roman" w:hAnsi="Theinhardt Light" w:cs="Times New Roman"/>
          <w:color w:val="000000"/>
          <w:sz w:val="22"/>
          <w:szCs w:val="22"/>
          <w:lang w:eastAsia="pl-PL"/>
        </w:rPr>
        <w:t xml:space="preserve">, Tomasz </w:t>
      </w:r>
      <w:proofErr w:type="spellStart"/>
      <w:r w:rsidRPr="003E75E3">
        <w:rPr>
          <w:rFonts w:ascii="Theinhardt Light" w:eastAsia="Times New Roman" w:hAnsi="Theinhardt Light" w:cs="Times New Roman"/>
          <w:color w:val="000000"/>
          <w:sz w:val="22"/>
          <w:szCs w:val="22"/>
          <w:lang w:eastAsia="pl-PL"/>
        </w:rPr>
        <w:t>Saciłowski</w:t>
      </w:r>
      <w:proofErr w:type="spellEnd"/>
      <w:r w:rsidRPr="003E75E3">
        <w:rPr>
          <w:rFonts w:ascii="Theinhardt Light" w:eastAsia="Times New Roman" w:hAnsi="Theinhardt Light" w:cs="Times New Roman"/>
          <w:color w:val="000000"/>
          <w:sz w:val="22"/>
          <w:szCs w:val="22"/>
          <w:lang w:eastAsia="pl-PL"/>
        </w:rPr>
        <w:t xml:space="preserve">, Anna Siekierska, Jan Smaga, Jerzy </w:t>
      </w:r>
      <w:proofErr w:type="spellStart"/>
      <w:r w:rsidRPr="003E75E3">
        <w:rPr>
          <w:rFonts w:ascii="Theinhardt Light" w:eastAsia="Times New Roman" w:hAnsi="Theinhardt Light" w:cs="Times New Roman"/>
          <w:color w:val="000000"/>
          <w:sz w:val="22"/>
          <w:szCs w:val="22"/>
          <w:lang w:eastAsia="pl-PL"/>
        </w:rPr>
        <w:t>Sołtan</w:t>
      </w:r>
      <w:proofErr w:type="spellEnd"/>
      <w:r w:rsidRPr="003E75E3">
        <w:rPr>
          <w:rFonts w:ascii="Theinhardt Light" w:eastAsia="Times New Roman" w:hAnsi="Theinhardt Light" w:cs="Times New Roman"/>
          <w:color w:val="000000"/>
          <w:sz w:val="22"/>
          <w:szCs w:val="22"/>
          <w:lang w:eastAsia="pl-PL"/>
        </w:rPr>
        <w:t xml:space="preserve">, Stach Szumski, Szumowiny, Anastazy Wiśniewski, Karolina Wojciechowska, Wojciech </w:t>
      </w:r>
      <w:proofErr w:type="spellStart"/>
      <w:r w:rsidRPr="003E75E3">
        <w:rPr>
          <w:rFonts w:ascii="Theinhardt Light" w:eastAsia="Times New Roman" w:hAnsi="Theinhardt Light" w:cs="Times New Roman"/>
          <w:color w:val="000000"/>
          <w:sz w:val="22"/>
          <w:szCs w:val="22"/>
          <w:lang w:eastAsia="pl-PL"/>
        </w:rPr>
        <w:t>Zamecznik</w:t>
      </w:r>
      <w:proofErr w:type="spellEnd"/>
      <w:r w:rsidRPr="003E75E3">
        <w:rPr>
          <w:rFonts w:ascii="Theinhardt Light" w:eastAsia="Times New Roman" w:hAnsi="Theinhardt Light" w:cs="Times New Roman"/>
          <w:color w:val="000000"/>
          <w:sz w:val="22"/>
          <w:szCs w:val="22"/>
          <w:lang w:eastAsia="pl-PL"/>
        </w:rPr>
        <w:t>, Zuzanna Ziółkowska-</w:t>
      </w:r>
      <w:proofErr w:type="spellStart"/>
      <w:r w:rsidRPr="003E75E3">
        <w:rPr>
          <w:rFonts w:ascii="Theinhardt Light" w:eastAsia="Times New Roman" w:hAnsi="Theinhardt Light" w:cs="Times New Roman"/>
          <w:color w:val="000000"/>
          <w:sz w:val="22"/>
          <w:szCs w:val="22"/>
          <w:lang w:eastAsia="pl-PL"/>
        </w:rPr>
        <w:t>Hercberg</w:t>
      </w:r>
      <w:proofErr w:type="spellEnd"/>
    </w:p>
    <w:p w14:paraId="4524B1AD" w14:textId="77777777" w:rsidR="003E75E3" w:rsidRPr="003E75E3" w:rsidRDefault="003E75E3" w:rsidP="003E75E3">
      <w:pPr>
        <w:shd w:val="clear" w:color="auto" w:fill="FFFFFF"/>
        <w:jc w:val="both"/>
        <w:textAlignment w:val="baseline"/>
        <w:rPr>
          <w:rFonts w:ascii="Theinhardt Light" w:eastAsia="Times New Roman" w:hAnsi="Theinhardt Light" w:cs="Times New Roman"/>
          <w:color w:val="000000"/>
          <w:sz w:val="22"/>
          <w:szCs w:val="22"/>
          <w:lang w:eastAsia="pl-PL"/>
        </w:rPr>
      </w:pPr>
    </w:p>
    <w:p w14:paraId="2BC10D8B" w14:textId="77777777" w:rsidR="003E75E3" w:rsidRPr="003E75E3" w:rsidRDefault="003E75E3" w:rsidP="003E75E3">
      <w:pPr>
        <w:shd w:val="clear" w:color="auto" w:fill="FFFFFF"/>
        <w:jc w:val="both"/>
        <w:textAlignment w:val="baseline"/>
        <w:rPr>
          <w:rFonts w:ascii="Theinhardt Light" w:eastAsia="Times New Roman" w:hAnsi="Theinhardt Light" w:cs="Times New Roman"/>
          <w:color w:val="000000"/>
          <w:sz w:val="22"/>
          <w:szCs w:val="22"/>
          <w:lang w:eastAsia="pl-PL"/>
        </w:rPr>
      </w:pPr>
      <w:r w:rsidRPr="003E75E3">
        <w:rPr>
          <w:rFonts w:ascii="Theinhardt Light" w:eastAsia="Times New Roman" w:hAnsi="Theinhardt Light" w:cs="Times New Roman"/>
          <w:color w:val="000000"/>
          <w:sz w:val="22"/>
          <w:szCs w:val="22"/>
          <w:lang w:eastAsia="pl-PL"/>
        </w:rPr>
        <w:t>PROJEKTY BADAWCZE</w:t>
      </w:r>
    </w:p>
    <w:p w14:paraId="28316337" w14:textId="77777777" w:rsidR="003E75E3" w:rsidRPr="003E75E3" w:rsidRDefault="003E75E3" w:rsidP="003E75E3">
      <w:pPr>
        <w:shd w:val="clear" w:color="auto" w:fill="FFFFFF"/>
        <w:jc w:val="both"/>
        <w:textAlignment w:val="baseline"/>
        <w:rPr>
          <w:rFonts w:ascii="Theinhardt Light" w:eastAsia="Times New Roman" w:hAnsi="Theinhardt Light" w:cs="Times New Roman"/>
          <w:color w:val="000000"/>
          <w:sz w:val="22"/>
          <w:szCs w:val="22"/>
          <w:lang w:eastAsia="pl-PL"/>
        </w:rPr>
      </w:pPr>
      <w:r w:rsidRPr="003E75E3">
        <w:rPr>
          <w:rFonts w:ascii="Theinhardt Light" w:eastAsia="Times New Roman" w:hAnsi="Theinhardt Light" w:cs="Times New Roman"/>
          <w:color w:val="000000"/>
          <w:sz w:val="22"/>
          <w:szCs w:val="22"/>
          <w:lang w:eastAsia="pl-PL"/>
        </w:rPr>
        <w:t xml:space="preserve">Place Warszawy – konstelacja przypadków: Bogna Świątkowska, Magda Grabowska, Aleksandra </w:t>
      </w:r>
      <w:proofErr w:type="spellStart"/>
      <w:r w:rsidRPr="003E75E3">
        <w:rPr>
          <w:rFonts w:ascii="Theinhardt Light" w:eastAsia="Times New Roman" w:hAnsi="Theinhardt Light" w:cs="Times New Roman"/>
          <w:color w:val="000000"/>
          <w:sz w:val="22"/>
          <w:szCs w:val="22"/>
          <w:lang w:eastAsia="pl-PL"/>
        </w:rPr>
        <w:t>Lit</w:t>
      </w:r>
      <w:r w:rsidR="00B039AB">
        <w:rPr>
          <w:rFonts w:ascii="Theinhardt Light" w:eastAsia="Times New Roman" w:hAnsi="Theinhardt Light" w:cs="Times New Roman"/>
          <w:color w:val="000000"/>
          <w:sz w:val="22"/>
          <w:szCs w:val="22"/>
          <w:lang w:eastAsia="pl-PL"/>
        </w:rPr>
        <w:t>o</w:t>
      </w:r>
      <w:r w:rsidRPr="003E75E3">
        <w:rPr>
          <w:rFonts w:ascii="Theinhardt Light" w:eastAsia="Times New Roman" w:hAnsi="Theinhardt Light" w:cs="Times New Roman"/>
          <w:color w:val="000000"/>
          <w:sz w:val="22"/>
          <w:szCs w:val="22"/>
          <w:lang w:eastAsia="pl-PL"/>
        </w:rPr>
        <w:t>rowicz</w:t>
      </w:r>
      <w:proofErr w:type="spellEnd"/>
      <w:r w:rsidRPr="003E75E3">
        <w:rPr>
          <w:rFonts w:ascii="Theinhardt Light" w:eastAsia="Times New Roman" w:hAnsi="Theinhardt Light" w:cs="Times New Roman"/>
          <w:color w:val="000000"/>
          <w:sz w:val="22"/>
          <w:szCs w:val="22"/>
          <w:lang w:eastAsia="pl-PL"/>
        </w:rPr>
        <w:t>, Ela Petruk, Kuba Snopek</w:t>
      </w:r>
    </w:p>
    <w:p w14:paraId="09B80708" w14:textId="77777777" w:rsidR="003E75E3" w:rsidRPr="003E75E3" w:rsidRDefault="003E75E3" w:rsidP="003E75E3">
      <w:pPr>
        <w:shd w:val="clear" w:color="auto" w:fill="FFFFFF"/>
        <w:jc w:val="both"/>
        <w:textAlignment w:val="baseline"/>
        <w:rPr>
          <w:rFonts w:ascii="Theinhardt Light" w:eastAsia="Times New Roman" w:hAnsi="Theinhardt Light" w:cs="Times New Roman"/>
          <w:color w:val="000000"/>
          <w:sz w:val="22"/>
          <w:szCs w:val="22"/>
          <w:lang w:eastAsia="pl-PL"/>
        </w:rPr>
      </w:pPr>
      <w:r w:rsidRPr="003E75E3">
        <w:rPr>
          <w:rFonts w:ascii="Theinhardt Light" w:eastAsia="Times New Roman" w:hAnsi="Theinhardt Light" w:cs="Times New Roman"/>
          <w:color w:val="000000"/>
          <w:sz w:val="22"/>
          <w:szCs w:val="22"/>
          <w:lang w:eastAsia="pl-PL"/>
        </w:rPr>
        <w:t>Plac Spektaklu: Kuba Snopek, Tomasz Świetlik</w:t>
      </w:r>
    </w:p>
    <w:p w14:paraId="73F26D68" w14:textId="77777777" w:rsidR="003E75E3" w:rsidRPr="003E75E3" w:rsidRDefault="003E75E3" w:rsidP="003E75E3">
      <w:pPr>
        <w:shd w:val="clear" w:color="auto" w:fill="FFFFFF"/>
        <w:jc w:val="both"/>
        <w:textAlignment w:val="baseline"/>
        <w:rPr>
          <w:rFonts w:ascii="Theinhardt Light" w:eastAsia="Times New Roman" w:hAnsi="Theinhardt Light" w:cs="Times New Roman"/>
          <w:color w:val="000000"/>
          <w:sz w:val="22"/>
          <w:szCs w:val="22"/>
          <w:lang w:eastAsia="pl-PL"/>
        </w:rPr>
      </w:pPr>
      <w:r w:rsidRPr="003E75E3">
        <w:rPr>
          <w:rFonts w:ascii="Theinhardt Light" w:eastAsia="Times New Roman" w:hAnsi="Theinhardt Light" w:cs="Times New Roman"/>
          <w:color w:val="000000"/>
          <w:sz w:val="22"/>
          <w:szCs w:val="22"/>
          <w:lang w:eastAsia="pl-PL"/>
        </w:rPr>
        <w:t xml:space="preserve">Miejsca Możliwe: Anna Molenda, Christina </w:t>
      </w:r>
      <w:proofErr w:type="spellStart"/>
      <w:r w:rsidRPr="003E75E3">
        <w:rPr>
          <w:rFonts w:ascii="Theinhardt Light" w:eastAsia="Times New Roman" w:hAnsi="Theinhardt Light" w:cs="Times New Roman"/>
          <w:color w:val="000000"/>
          <w:sz w:val="22"/>
          <w:szCs w:val="22"/>
          <w:lang w:eastAsia="pl-PL"/>
        </w:rPr>
        <w:t>Ampatzidou</w:t>
      </w:r>
      <w:proofErr w:type="spellEnd"/>
    </w:p>
    <w:p w14:paraId="365C3521" w14:textId="77777777" w:rsidR="003E75E3" w:rsidRPr="003E75E3" w:rsidRDefault="003E75E3" w:rsidP="003E75E3">
      <w:pPr>
        <w:shd w:val="clear" w:color="auto" w:fill="FFFFFF"/>
        <w:jc w:val="both"/>
        <w:textAlignment w:val="baseline"/>
        <w:rPr>
          <w:rFonts w:ascii="Theinhardt Light" w:eastAsia="Times New Roman" w:hAnsi="Theinhardt Light" w:cs="Times New Roman"/>
          <w:color w:val="000000"/>
          <w:sz w:val="22"/>
          <w:szCs w:val="22"/>
          <w:lang w:eastAsia="pl-PL"/>
        </w:rPr>
      </w:pPr>
      <w:r w:rsidRPr="003E75E3">
        <w:rPr>
          <w:rFonts w:ascii="Theinhardt Light" w:eastAsia="Times New Roman" w:hAnsi="Theinhardt Light" w:cs="Times New Roman"/>
          <w:color w:val="000000"/>
          <w:sz w:val="22"/>
          <w:szCs w:val="22"/>
          <w:lang w:eastAsia="pl-PL"/>
        </w:rPr>
        <w:t>Lokalni Gospodarze: Artur Jerzy Filip</w:t>
      </w:r>
    </w:p>
    <w:p w14:paraId="0A6F00B1" w14:textId="77777777" w:rsidR="003E75E3" w:rsidRDefault="003E75E3" w:rsidP="003E75E3">
      <w:pPr>
        <w:shd w:val="clear" w:color="auto" w:fill="FFFFFF"/>
        <w:jc w:val="both"/>
        <w:textAlignment w:val="baseline"/>
        <w:rPr>
          <w:rFonts w:ascii="Theinhardt Light" w:eastAsia="Times New Roman" w:hAnsi="Theinhardt Light" w:cs="Times New Roman"/>
          <w:color w:val="000000"/>
          <w:sz w:val="22"/>
          <w:szCs w:val="22"/>
          <w:lang w:eastAsia="pl-PL"/>
        </w:rPr>
      </w:pPr>
    </w:p>
    <w:p w14:paraId="5F7A47A3" w14:textId="77777777" w:rsidR="003E75E3" w:rsidRPr="003E75E3" w:rsidRDefault="003E75E3" w:rsidP="003E75E3">
      <w:pPr>
        <w:shd w:val="clear" w:color="auto" w:fill="FFFFFF"/>
        <w:jc w:val="both"/>
        <w:textAlignment w:val="baseline"/>
        <w:rPr>
          <w:rFonts w:ascii="Theinhardt Light" w:eastAsia="Times New Roman" w:hAnsi="Theinhardt Light" w:cs="Times New Roman"/>
          <w:b/>
          <w:color w:val="000000"/>
          <w:sz w:val="22"/>
          <w:szCs w:val="22"/>
          <w:lang w:eastAsia="pl-PL"/>
        </w:rPr>
      </w:pPr>
      <w:r w:rsidRPr="003E75E3">
        <w:rPr>
          <w:rFonts w:ascii="Theinhardt Light" w:eastAsia="Times New Roman" w:hAnsi="Theinhardt Light" w:cs="Times New Roman"/>
          <w:b/>
          <w:color w:val="000000"/>
          <w:sz w:val="22"/>
          <w:szCs w:val="22"/>
          <w:lang w:eastAsia="pl-PL"/>
        </w:rPr>
        <w:t>Program Otwarcia:</w:t>
      </w:r>
    </w:p>
    <w:p w14:paraId="711B2109" w14:textId="77777777" w:rsidR="003E75E3" w:rsidRDefault="003E75E3" w:rsidP="003E75E3">
      <w:pPr>
        <w:shd w:val="clear" w:color="auto" w:fill="FFFFFF"/>
        <w:jc w:val="both"/>
        <w:textAlignment w:val="baseline"/>
        <w:rPr>
          <w:rFonts w:ascii="Theinhardt Light" w:eastAsia="Times New Roman" w:hAnsi="Theinhardt Light" w:cs="Times New Roman"/>
          <w:color w:val="000000"/>
          <w:sz w:val="22"/>
          <w:szCs w:val="22"/>
          <w:lang w:eastAsia="pl-PL"/>
        </w:rPr>
      </w:pPr>
      <w:r>
        <w:rPr>
          <w:rFonts w:ascii="Theinhardt Light" w:eastAsia="Times New Roman" w:hAnsi="Theinhardt Light" w:cs="Times New Roman"/>
          <w:color w:val="000000"/>
          <w:sz w:val="22"/>
          <w:szCs w:val="22"/>
          <w:lang w:eastAsia="pl-PL"/>
        </w:rPr>
        <w:t xml:space="preserve">godz.13.00 </w:t>
      </w:r>
      <w:r w:rsidR="00C926AB">
        <w:rPr>
          <w:rFonts w:ascii="Theinhardt Light" w:eastAsia="Times New Roman" w:hAnsi="Theinhardt Light" w:cs="Times New Roman"/>
          <w:color w:val="000000"/>
          <w:sz w:val="22"/>
          <w:szCs w:val="22"/>
          <w:lang w:eastAsia="pl-PL"/>
        </w:rPr>
        <w:t xml:space="preserve">– </w:t>
      </w:r>
      <w:r>
        <w:rPr>
          <w:rFonts w:ascii="Theinhardt Light" w:eastAsia="Times New Roman" w:hAnsi="Theinhardt Light" w:cs="Times New Roman"/>
          <w:color w:val="000000"/>
          <w:sz w:val="22"/>
          <w:szCs w:val="22"/>
          <w:lang w:eastAsia="pl-PL"/>
        </w:rPr>
        <w:t xml:space="preserve"> </w:t>
      </w:r>
      <w:r w:rsidR="00C926AB">
        <w:rPr>
          <w:rFonts w:ascii="Theinhardt Light" w:eastAsia="Times New Roman" w:hAnsi="Theinhardt Light" w:cs="Times New Roman"/>
          <w:color w:val="000000"/>
          <w:sz w:val="22"/>
          <w:szCs w:val="22"/>
          <w:lang w:eastAsia="pl-PL"/>
        </w:rPr>
        <w:t>otwarcie wystawy</w:t>
      </w:r>
    </w:p>
    <w:p w14:paraId="38CF5AE5" w14:textId="77777777" w:rsidR="003E75E3" w:rsidRPr="003E75E3" w:rsidRDefault="003E75E3" w:rsidP="003E75E3">
      <w:pPr>
        <w:shd w:val="clear" w:color="auto" w:fill="FFFFFF"/>
        <w:jc w:val="both"/>
        <w:textAlignment w:val="baseline"/>
        <w:rPr>
          <w:rFonts w:ascii="Theinhardt Light" w:eastAsia="Times New Roman" w:hAnsi="Theinhardt Light" w:cs="Times New Roman"/>
          <w:color w:val="000000"/>
          <w:sz w:val="22"/>
          <w:szCs w:val="22"/>
          <w:lang w:eastAsia="pl-PL"/>
        </w:rPr>
      </w:pPr>
      <w:r w:rsidRPr="003E75E3">
        <w:rPr>
          <w:rFonts w:ascii="Theinhardt Light" w:eastAsia="Times New Roman" w:hAnsi="Theinhardt Light" w:cs="Times New Roman"/>
          <w:color w:val="000000"/>
          <w:sz w:val="22"/>
          <w:szCs w:val="22"/>
          <w:lang w:eastAsia="pl-PL"/>
        </w:rPr>
        <w:t>godz. 14.00 - spacer po Pałacu Kultury i Nauki, prowadzenie: Maria Wojtysiak, miejsce zbiórki: wejście główne PKiN, portyk</w:t>
      </w:r>
    </w:p>
    <w:p w14:paraId="05DECA27" w14:textId="77777777" w:rsidR="003E75E3" w:rsidRPr="003E75E3" w:rsidRDefault="003E75E3" w:rsidP="003E75E3">
      <w:pPr>
        <w:shd w:val="clear" w:color="auto" w:fill="FFFFFF"/>
        <w:jc w:val="both"/>
        <w:textAlignment w:val="baseline"/>
        <w:rPr>
          <w:rFonts w:ascii="Theinhardt Light" w:eastAsia="Times New Roman" w:hAnsi="Theinhardt Light" w:cs="Times New Roman"/>
          <w:color w:val="000000"/>
          <w:sz w:val="22"/>
          <w:szCs w:val="22"/>
          <w:lang w:eastAsia="pl-PL"/>
        </w:rPr>
      </w:pPr>
      <w:r w:rsidRPr="003E75E3">
        <w:rPr>
          <w:rFonts w:ascii="Theinhardt Light" w:eastAsia="Times New Roman" w:hAnsi="Theinhardt Light" w:cs="Times New Roman"/>
          <w:color w:val="000000"/>
          <w:sz w:val="22"/>
          <w:szCs w:val="22"/>
          <w:lang w:eastAsia="pl-PL"/>
        </w:rPr>
        <w:t xml:space="preserve">godz. 15.00 - 18.00 - warsztaty z cyklu "Plac Defilad jest kobietą", prowadzenie: Patrycja Dołowy, Justyna Biernacka, warsztaty odbywają się w </w:t>
      </w:r>
      <w:proofErr w:type="spellStart"/>
      <w:r w:rsidRPr="003E75E3">
        <w:rPr>
          <w:rFonts w:ascii="Theinhardt Light" w:eastAsia="Times New Roman" w:hAnsi="Theinhardt Light" w:cs="Times New Roman"/>
          <w:color w:val="000000"/>
          <w:sz w:val="22"/>
          <w:szCs w:val="22"/>
          <w:lang w:eastAsia="pl-PL"/>
        </w:rPr>
        <w:t>Cafe</w:t>
      </w:r>
      <w:proofErr w:type="spellEnd"/>
      <w:r w:rsidRPr="003E75E3">
        <w:rPr>
          <w:rFonts w:ascii="Theinhardt Light" w:eastAsia="Times New Roman" w:hAnsi="Theinhardt Light" w:cs="Times New Roman"/>
          <w:color w:val="000000"/>
          <w:sz w:val="22"/>
          <w:szCs w:val="22"/>
          <w:lang w:eastAsia="pl-PL"/>
        </w:rPr>
        <w:t xml:space="preserve"> Kulturalna (plac Defilad)</w:t>
      </w:r>
    </w:p>
    <w:p w14:paraId="4EFDEE2B" w14:textId="77777777" w:rsidR="003E75E3" w:rsidRDefault="003E75E3" w:rsidP="003E75E3">
      <w:pPr>
        <w:shd w:val="clear" w:color="auto" w:fill="FFFFFF"/>
        <w:jc w:val="both"/>
        <w:textAlignment w:val="baseline"/>
        <w:rPr>
          <w:rFonts w:ascii="Theinhardt Light" w:eastAsia="Times New Roman" w:hAnsi="Theinhardt Light" w:cs="Times New Roman"/>
          <w:color w:val="000000"/>
          <w:sz w:val="22"/>
          <w:szCs w:val="22"/>
          <w:lang w:eastAsia="pl-PL"/>
        </w:rPr>
      </w:pPr>
      <w:r w:rsidRPr="003E75E3">
        <w:rPr>
          <w:rFonts w:ascii="Theinhardt Light" w:eastAsia="Times New Roman" w:hAnsi="Theinhardt Light" w:cs="Times New Roman"/>
          <w:color w:val="000000"/>
          <w:sz w:val="22"/>
          <w:szCs w:val="22"/>
          <w:lang w:eastAsia="pl-PL"/>
        </w:rPr>
        <w:t xml:space="preserve">godz. 16.00 - oprowadzanie kuratorskie po wystawie głównej, prowadzenie: Tomasz Fudala, Szymon </w:t>
      </w:r>
      <w:proofErr w:type="spellStart"/>
      <w:r w:rsidRPr="003E75E3">
        <w:rPr>
          <w:rFonts w:ascii="Theinhardt Light" w:eastAsia="Times New Roman" w:hAnsi="Theinhardt Light" w:cs="Times New Roman"/>
          <w:color w:val="000000"/>
          <w:sz w:val="22"/>
          <w:szCs w:val="22"/>
          <w:lang w:eastAsia="pl-PL"/>
        </w:rPr>
        <w:t>Maliborski</w:t>
      </w:r>
      <w:proofErr w:type="spellEnd"/>
    </w:p>
    <w:p w14:paraId="7EA6C3B4" w14:textId="77777777" w:rsidR="00C926AB" w:rsidRPr="003E75E3" w:rsidRDefault="00C926AB" w:rsidP="003E75E3">
      <w:pPr>
        <w:shd w:val="clear" w:color="auto" w:fill="FFFFFF"/>
        <w:jc w:val="both"/>
        <w:textAlignment w:val="baseline"/>
        <w:rPr>
          <w:rFonts w:ascii="Theinhardt Light" w:eastAsia="Times New Roman" w:hAnsi="Theinhardt Light" w:cs="Times New Roman"/>
          <w:color w:val="000000"/>
          <w:sz w:val="22"/>
          <w:szCs w:val="22"/>
          <w:lang w:eastAsia="pl-PL"/>
        </w:rPr>
      </w:pPr>
    </w:p>
    <w:p w14:paraId="5EAED9A8" w14:textId="77777777" w:rsidR="003E75E3" w:rsidRPr="003E75E3" w:rsidRDefault="003E75E3" w:rsidP="003E75E3">
      <w:pPr>
        <w:shd w:val="clear" w:color="auto" w:fill="FFFFFF"/>
        <w:jc w:val="both"/>
        <w:textAlignment w:val="baseline"/>
        <w:rPr>
          <w:rFonts w:ascii="Theinhardt Light" w:eastAsia="Times New Roman" w:hAnsi="Theinhardt Light" w:cs="Times New Roman"/>
          <w:b/>
          <w:color w:val="000000"/>
          <w:sz w:val="20"/>
          <w:szCs w:val="20"/>
          <w:lang w:eastAsia="pl-PL"/>
        </w:rPr>
      </w:pPr>
      <w:r w:rsidRPr="003E75E3">
        <w:rPr>
          <w:rFonts w:ascii="Theinhardt Light" w:eastAsia="Times New Roman" w:hAnsi="Theinhardt Light" w:cs="Times New Roman"/>
          <w:b/>
          <w:color w:val="000000"/>
          <w:sz w:val="20"/>
          <w:szCs w:val="20"/>
          <w:lang w:eastAsia="pl-PL"/>
        </w:rPr>
        <w:t>Informacje praktyczne:</w:t>
      </w:r>
    </w:p>
    <w:p w14:paraId="74E0F93D" w14:textId="77777777" w:rsidR="003E75E3" w:rsidRPr="003E75E3" w:rsidRDefault="003E75E3" w:rsidP="003E75E3">
      <w:pPr>
        <w:shd w:val="clear" w:color="auto" w:fill="FFFFFF"/>
        <w:jc w:val="both"/>
        <w:textAlignment w:val="baseline"/>
        <w:rPr>
          <w:rFonts w:ascii="Theinhardt Light" w:eastAsia="Times New Roman" w:hAnsi="Theinhardt Light" w:cs="Times New Roman"/>
          <w:color w:val="000000"/>
          <w:sz w:val="20"/>
          <w:szCs w:val="20"/>
          <w:lang w:eastAsia="pl-PL"/>
        </w:rPr>
      </w:pPr>
      <w:r w:rsidRPr="003E75E3">
        <w:rPr>
          <w:rFonts w:ascii="Theinhardt Light" w:eastAsia="Times New Roman" w:hAnsi="Theinhardt Light" w:cs="Times New Roman"/>
          <w:color w:val="000000"/>
          <w:sz w:val="20"/>
          <w:szCs w:val="20"/>
          <w:lang w:eastAsia="pl-PL"/>
        </w:rPr>
        <w:t xml:space="preserve">Miejsce: Galeria Studio, </w:t>
      </w:r>
      <w:r w:rsidR="008B5F8A">
        <w:rPr>
          <w:rFonts w:ascii="Theinhardt Light" w:eastAsia="Times New Roman" w:hAnsi="Theinhardt Light" w:cs="Times New Roman"/>
          <w:color w:val="000000"/>
          <w:sz w:val="20"/>
          <w:szCs w:val="20"/>
          <w:lang w:eastAsia="pl-PL"/>
        </w:rPr>
        <w:t xml:space="preserve"> Teatr Studio, </w:t>
      </w:r>
      <w:r w:rsidRPr="003E75E3">
        <w:rPr>
          <w:rFonts w:ascii="Theinhardt Light" w:eastAsia="Times New Roman" w:hAnsi="Theinhardt Light" w:cs="Times New Roman"/>
          <w:color w:val="000000"/>
          <w:sz w:val="20"/>
          <w:szCs w:val="20"/>
          <w:lang w:eastAsia="pl-PL"/>
        </w:rPr>
        <w:t xml:space="preserve">PKiN </w:t>
      </w:r>
    </w:p>
    <w:p w14:paraId="75C698FC" w14:textId="77777777" w:rsidR="003E75E3" w:rsidRPr="003E75E3" w:rsidRDefault="003E75E3" w:rsidP="003E75E3">
      <w:pPr>
        <w:shd w:val="clear" w:color="auto" w:fill="FFFFFF"/>
        <w:jc w:val="both"/>
        <w:textAlignment w:val="baseline"/>
        <w:rPr>
          <w:rFonts w:ascii="Theinhardt Light" w:eastAsia="Times New Roman" w:hAnsi="Theinhardt Light" w:cs="Times New Roman"/>
          <w:color w:val="000000"/>
          <w:sz w:val="20"/>
          <w:szCs w:val="20"/>
          <w:lang w:eastAsia="pl-PL"/>
        </w:rPr>
      </w:pPr>
      <w:r w:rsidRPr="003E75E3">
        <w:rPr>
          <w:rFonts w:ascii="Theinhardt Light" w:eastAsia="Times New Roman" w:hAnsi="Theinhardt Light" w:cs="Times New Roman"/>
          <w:color w:val="000000"/>
          <w:sz w:val="20"/>
          <w:szCs w:val="20"/>
          <w:lang w:eastAsia="pl-PL"/>
        </w:rPr>
        <w:t>Wystawa otwarta: od 8.10 do 26.11 (WT-ND)</w:t>
      </w:r>
    </w:p>
    <w:p w14:paraId="5EE7F740" w14:textId="77777777" w:rsidR="003E75E3" w:rsidRPr="003E75E3" w:rsidRDefault="003E75E3" w:rsidP="003E75E3">
      <w:pPr>
        <w:shd w:val="clear" w:color="auto" w:fill="FFFFFF"/>
        <w:jc w:val="both"/>
        <w:textAlignment w:val="baseline"/>
        <w:rPr>
          <w:rFonts w:ascii="Theinhardt Light" w:eastAsia="Times New Roman" w:hAnsi="Theinhardt Light" w:cs="Times New Roman"/>
          <w:color w:val="000000"/>
          <w:sz w:val="20"/>
          <w:szCs w:val="20"/>
          <w:lang w:eastAsia="pl-PL"/>
        </w:rPr>
      </w:pPr>
      <w:r w:rsidRPr="003E75E3">
        <w:rPr>
          <w:rFonts w:ascii="Theinhardt Light" w:eastAsia="Times New Roman" w:hAnsi="Theinhardt Light" w:cs="Times New Roman"/>
          <w:color w:val="000000"/>
          <w:sz w:val="20"/>
          <w:szCs w:val="20"/>
          <w:lang w:eastAsia="pl-PL"/>
        </w:rPr>
        <w:t>Godziny otwarcia: 11:00 do 19:00</w:t>
      </w:r>
    </w:p>
    <w:p w14:paraId="04054E43" w14:textId="77777777" w:rsidR="00D379A7" w:rsidRPr="003E75E3" w:rsidRDefault="003E75E3" w:rsidP="003E75E3">
      <w:pPr>
        <w:shd w:val="clear" w:color="auto" w:fill="FFFFFF"/>
        <w:jc w:val="both"/>
        <w:textAlignment w:val="baseline"/>
        <w:rPr>
          <w:rFonts w:ascii="Theinhardt Light" w:eastAsia="Times New Roman" w:hAnsi="Theinhardt Light" w:cs="Times New Roman"/>
          <w:color w:val="000000"/>
          <w:sz w:val="20"/>
          <w:szCs w:val="20"/>
          <w:lang w:eastAsia="pl-PL"/>
        </w:rPr>
      </w:pPr>
      <w:r w:rsidRPr="003E75E3">
        <w:rPr>
          <w:rFonts w:ascii="Theinhardt Light" w:eastAsia="Times New Roman" w:hAnsi="Theinhardt Light" w:cs="Times New Roman"/>
          <w:color w:val="000000"/>
          <w:sz w:val="20"/>
          <w:szCs w:val="20"/>
          <w:lang w:eastAsia="pl-PL"/>
        </w:rPr>
        <w:t>Bilet: 5 zł</w:t>
      </w:r>
    </w:p>
    <w:p w14:paraId="5A98050E" w14:textId="77777777" w:rsidR="003E75E3" w:rsidRPr="003E75E3" w:rsidRDefault="003E75E3" w:rsidP="00A70016">
      <w:pPr>
        <w:shd w:val="clear" w:color="auto" w:fill="FFFFFF"/>
        <w:jc w:val="both"/>
        <w:textAlignment w:val="baseline"/>
        <w:rPr>
          <w:rFonts w:ascii="Theinhardt Light" w:eastAsia="Times New Roman" w:hAnsi="Theinhardt Light" w:cs="Times New Roman"/>
          <w:b/>
          <w:color w:val="000000"/>
          <w:sz w:val="20"/>
          <w:szCs w:val="20"/>
          <w:lang w:eastAsia="pl-PL"/>
        </w:rPr>
      </w:pPr>
    </w:p>
    <w:p w14:paraId="1506C414" w14:textId="77777777" w:rsidR="00A70016" w:rsidRPr="003E75E3" w:rsidRDefault="00A70016" w:rsidP="00A70016">
      <w:pPr>
        <w:shd w:val="clear" w:color="auto" w:fill="FFFFFF"/>
        <w:jc w:val="both"/>
        <w:textAlignment w:val="baseline"/>
        <w:rPr>
          <w:rFonts w:ascii="Theinhardt Light" w:eastAsia="Times New Roman" w:hAnsi="Theinhardt Light" w:cs="Times New Roman"/>
          <w:color w:val="000000"/>
          <w:sz w:val="20"/>
          <w:szCs w:val="20"/>
          <w:lang w:eastAsia="pl-PL"/>
        </w:rPr>
      </w:pPr>
      <w:r w:rsidRPr="003E75E3">
        <w:rPr>
          <w:rFonts w:ascii="Theinhardt Light" w:eastAsia="Times New Roman" w:hAnsi="Theinhardt Light" w:cs="Times New Roman"/>
          <w:b/>
          <w:color w:val="000000"/>
          <w:sz w:val="20"/>
          <w:szCs w:val="20"/>
          <w:lang w:eastAsia="pl-PL"/>
        </w:rPr>
        <w:t xml:space="preserve">Strona internetowa festiwalu Warszawa w Budowie: </w:t>
      </w:r>
      <w:r w:rsidRPr="003E75E3">
        <w:rPr>
          <w:rFonts w:ascii="Theinhardt Light" w:eastAsia="Times New Roman" w:hAnsi="Theinhardt Light" w:cs="Times New Roman"/>
          <w:color w:val="000000"/>
          <w:sz w:val="20"/>
          <w:szCs w:val="20"/>
          <w:lang w:eastAsia="pl-PL"/>
        </w:rPr>
        <w:t>warszawawbudowie.pl</w:t>
      </w:r>
    </w:p>
    <w:p w14:paraId="3F9CEC83" w14:textId="77777777" w:rsidR="00A70016" w:rsidRPr="003E75E3" w:rsidRDefault="00A70016" w:rsidP="00A70016">
      <w:pPr>
        <w:shd w:val="clear" w:color="auto" w:fill="FFFFFF"/>
        <w:jc w:val="both"/>
        <w:textAlignment w:val="baseline"/>
        <w:rPr>
          <w:rFonts w:ascii="Theinhardt Light" w:eastAsia="Times New Roman" w:hAnsi="Theinhardt Light" w:cs="Times New Roman"/>
          <w:color w:val="000000"/>
          <w:sz w:val="20"/>
          <w:szCs w:val="20"/>
          <w:lang w:eastAsia="pl-PL"/>
        </w:rPr>
      </w:pPr>
      <w:r w:rsidRPr="003E75E3">
        <w:rPr>
          <w:rFonts w:ascii="Theinhardt Light" w:eastAsia="Times New Roman" w:hAnsi="Theinhardt Light" w:cs="Times New Roman"/>
          <w:b/>
          <w:color w:val="000000"/>
          <w:sz w:val="20"/>
          <w:szCs w:val="20"/>
          <w:lang w:eastAsia="pl-PL"/>
        </w:rPr>
        <w:t>Materiały prasowe</w:t>
      </w:r>
      <w:r w:rsidRPr="003E75E3">
        <w:rPr>
          <w:rFonts w:ascii="Theinhardt Light" w:eastAsia="Times New Roman" w:hAnsi="Theinhardt Light" w:cs="Times New Roman"/>
          <w:color w:val="000000"/>
          <w:sz w:val="20"/>
          <w:szCs w:val="20"/>
          <w:lang w:eastAsia="pl-PL"/>
        </w:rPr>
        <w:t>: prasa.artmuseum.pl</w:t>
      </w:r>
    </w:p>
    <w:p w14:paraId="022A2EBE" w14:textId="77777777" w:rsidR="00A70016" w:rsidRDefault="00A70016" w:rsidP="003E75E3">
      <w:pPr>
        <w:shd w:val="clear" w:color="auto" w:fill="FFFFFF"/>
        <w:textAlignment w:val="baseline"/>
        <w:rPr>
          <w:rFonts w:ascii="Theinhardt Light" w:eastAsia="Times New Roman" w:hAnsi="Theinhardt Light" w:cs="Times New Roman"/>
          <w:color w:val="000000"/>
          <w:sz w:val="20"/>
          <w:szCs w:val="20"/>
          <w:lang w:eastAsia="pl-PL"/>
        </w:rPr>
      </w:pPr>
      <w:r w:rsidRPr="003E75E3">
        <w:rPr>
          <w:rFonts w:ascii="Theinhardt Light" w:eastAsia="Times New Roman" w:hAnsi="Theinhardt Light" w:cs="Times New Roman"/>
          <w:b/>
          <w:color w:val="000000"/>
          <w:sz w:val="20"/>
          <w:szCs w:val="20"/>
          <w:lang w:eastAsia="pl-PL"/>
        </w:rPr>
        <w:t xml:space="preserve">Kontakt dla </w:t>
      </w:r>
      <w:r w:rsidR="00DF5008" w:rsidRPr="003E75E3">
        <w:rPr>
          <w:rFonts w:ascii="Theinhardt Light" w:eastAsia="Times New Roman" w:hAnsi="Theinhardt Light" w:cs="Times New Roman"/>
          <w:b/>
          <w:color w:val="000000"/>
          <w:sz w:val="20"/>
          <w:szCs w:val="20"/>
          <w:lang w:eastAsia="pl-PL"/>
        </w:rPr>
        <w:t>prasy</w:t>
      </w:r>
      <w:r w:rsidRPr="003E75E3">
        <w:rPr>
          <w:rFonts w:ascii="Theinhardt Light" w:eastAsia="Times New Roman" w:hAnsi="Theinhardt Light" w:cs="Times New Roman"/>
          <w:color w:val="000000"/>
          <w:sz w:val="20"/>
          <w:szCs w:val="20"/>
          <w:lang w:eastAsia="pl-PL"/>
        </w:rPr>
        <w:t>:</w:t>
      </w:r>
      <w:r w:rsidR="00D379A7" w:rsidRPr="003E75E3">
        <w:rPr>
          <w:rFonts w:ascii="Theinhardt Light" w:eastAsia="Times New Roman" w:hAnsi="Theinhardt Light" w:cs="Times New Roman"/>
          <w:color w:val="000000"/>
          <w:sz w:val="20"/>
          <w:szCs w:val="20"/>
          <w:lang w:eastAsia="pl-PL"/>
        </w:rPr>
        <w:t xml:space="preserve"> </w:t>
      </w:r>
      <w:hyperlink r:id="rId7" w:history="1">
        <w:r w:rsidR="003E75E3" w:rsidRPr="003E75E3">
          <w:rPr>
            <w:rStyle w:val="Hipercze"/>
            <w:rFonts w:ascii="Theinhardt Light" w:eastAsia="Times New Roman" w:hAnsi="Theinhardt Light" w:cs="Times New Roman"/>
            <w:sz w:val="20"/>
            <w:szCs w:val="20"/>
            <w:lang w:eastAsia="pl-PL"/>
          </w:rPr>
          <w:t>anna.tryc@artmuseum.pl,607926000,iga.winczakiewicz@artmuseum.pl</w:t>
        </w:r>
      </w:hyperlink>
      <w:r w:rsidR="00D379A7" w:rsidRPr="003E75E3">
        <w:rPr>
          <w:rFonts w:ascii="Theinhardt Light" w:eastAsia="Times New Roman" w:hAnsi="Theinhardt Light" w:cs="Times New Roman"/>
          <w:color w:val="000000"/>
          <w:sz w:val="20"/>
          <w:szCs w:val="20"/>
          <w:lang w:eastAsia="pl-PL"/>
        </w:rPr>
        <w:t xml:space="preserve">, </w:t>
      </w:r>
      <w:hyperlink r:id="rId8" w:history="1">
        <w:r w:rsidR="003E75E3" w:rsidRPr="00136ABB">
          <w:rPr>
            <w:rStyle w:val="Hipercze"/>
            <w:rFonts w:ascii="Theinhardt Light" w:eastAsia="Times New Roman" w:hAnsi="Theinhardt Light" w:cs="Times New Roman"/>
            <w:sz w:val="20"/>
            <w:szCs w:val="20"/>
            <w:lang w:eastAsia="pl-PL"/>
          </w:rPr>
          <w:t>prasa@artmuseum.pl</w:t>
        </w:r>
      </w:hyperlink>
    </w:p>
    <w:p w14:paraId="274FD7A3" w14:textId="77777777" w:rsidR="00DF5008" w:rsidRPr="003E75E3" w:rsidRDefault="00DF5008" w:rsidP="004A0FD0">
      <w:pPr>
        <w:jc w:val="both"/>
        <w:rPr>
          <w:rFonts w:ascii="Theinhardt Light" w:hAnsi="Theinhardt Light"/>
          <w:sz w:val="20"/>
          <w:szCs w:val="20"/>
        </w:rPr>
      </w:pPr>
    </w:p>
    <w:p w14:paraId="3D104CED" w14:textId="77777777" w:rsidR="004A0FD0" w:rsidRPr="0074663B" w:rsidRDefault="004A0FD0" w:rsidP="004A0FD0">
      <w:pPr>
        <w:jc w:val="both"/>
        <w:rPr>
          <w:rFonts w:ascii="Theinhardt Light" w:hAnsi="Theinhardt Light"/>
          <w:b/>
          <w:sz w:val="22"/>
          <w:szCs w:val="20"/>
        </w:rPr>
      </w:pPr>
      <w:r w:rsidRPr="0074663B">
        <w:rPr>
          <w:rFonts w:ascii="Theinhardt Light" w:hAnsi="Theinhardt Light"/>
          <w:b/>
          <w:szCs w:val="20"/>
        </w:rPr>
        <w:t>KOLOFON FESTIWALU WARSZAWA W BUDOWIE 9</w:t>
      </w:r>
    </w:p>
    <w:p w14:paraId="3564003B" w14:textId="77777777" w:rsidR="004A0FD0" w:rsidRPr="0074663B" w:rsidRDefault="004A0FD0" w:rsidP="004A0FD0">
      <w:pPr>
        <w:jc w:val="both"/>
        <w:rPr>
          <w:rFonts w:ascii="Theinhardt Light" w:hAnsi="Theinhardt Light"/>
          <w:sz w:val="20"/>
          <w:szCs w:val="20"/>
        </w:rPr>
      </w:pPr>
    </w:p>
    <w:p w14:paraId="5869B2FF" w14:textId="77777777" w:rsidR="004A0FD0" w:rsidRPr="0074663B" w:rsidRDefault="004A0FD0" w:rsidP="004A0FD0">
      <w:pPr>
        <w:widowControl w:val="0"/>
        <w:autoSpaceDE w:val="0"/>
        <w:autoSpaceDN w:val="0"/>
        <w:adjustRightInd w:val="0"/>
        <w:rPr>
          <w:rFonts w:ascii="Theinhardt Light" w:hAnsi="Theinhardt Light" w:cs="Arial"/>
          <w:b/>
          <w:bCs/>
          <w:sz w:val="20"/>
          <w:szCs w:val="20"/>
          <w:u w:val="single"/>
        </w:rPr>
      </w:pPr>
      <w:r w:rsidRPr="0074663B">
        <w:rPr>
          <w:rFonts w:ascii="Theinhardt Light" w:hAnsi="Theinhardt Light" w:cs="Arial"/>
          <w:b/>
          <w:bCs/>
          <w:sz w:val="20"/>
          <w:szCs w:val="20"/>
          <w:u w:val="single"/>
        </w:rPr>
        <w:t>Kuratorzy</w:t>
      </w:r>
    </w:p>
    <w:p w14:paraId="6A04B920" w14:textId="77777777" w:rsidR="004A0FD0" w:rsidRPr="0074663B" w:rsidRDefault="004A0FD0" w:rsidP="004A0FD0">
      <w:pPr>
        <w:widowControl w:val="0"/>
        <w:autoSpaceDE w:val="0"/>
        <w:autoSpaceDN w:val="0"/>
        <w:adjustRightInd w:val="0"/>
        <w:rPr>
          <w:rFonts w:ascii="Theinhardt Light" w:hAnsi="Theinhardt Light" w:cs="Arial"/>
          <w:sz w:val="20"/>
          <w:szCs w:val="20"/>
        </w:rPr>
      </w:pPr>
      <w:r w:rsidRPr="0074663B">
        <w:rPr>
          <w:rFonts w:ascii="Theinhardt Light" w:hAnsi="Theinhardt Light" w:cs="Arial"/>
          <w:sz w:val="20"/>
          <w:szCs w:val="20"/>
        </w:rPr>
        <w:t xml:space="preserve">Muzeum Sztuki Nowoczesnej w Warszawie: Tomasz Fudala, Szymon </w:t>
      </w:r>
      <w:proofErr w:type="spellStart"/>
      <w:r w:rsidRPr="0074663B">
        <w:rPr>
          <w:rFonts w:ascii="Theinhardt Light" w:hAnsi="Theinhardt Light" w:cs="Arial"/>
          <w:sz w:val="20"/>
          <w:szCs w:val="20"/>
        </w:rPr>
        <w:t>Maliborski</w:t>
      </w:r>
      <w:proofErr w:type="spellEnd"/>
    </w:p>
    <w:p w14:paraId="534996A1" w14:textId="5FD67355" w:rsidR="008B5F8A" w:rsidRPr="0074663B" w:rsidRDefault="008B5F8A" w:rsidP="004A0FD0">
      <w:pPr>
        <w:widowControl w:val="0"/>
        <w:autoSpaceDE w:val="0"/>
        <w:autoSpaceDN w:val="0"/>
        <w:adjustRightInd w:val="0"/>
        <w:rPr>
          <w:rFonts w:ascii="Theinhardt Light" w:hAnsi="Theinhardt Light" w:cs="Arial"/>
          <w:sz w:val="20"/>
          <w:szCs w:val="20"/>
        </w:rPr>
      </w:pPr>
      <w:r>
        <w:rPr>
          <w:rFonts w:ascii="Theinhardt Light" w:hAnsi="Theinhardt Light" w:cs="Arial"/>
          <w:sz w:val="20"/>
          <w:szCs w:val="20"/>
        </w:rPr>
        <w:t>Galeria Studio: Dorota Jarecka, Barbara Piwowarska</w:t>
      </w:r>
    </w:p>
    <w:p w14:paraId="49248C55" w14:textId="77777777" w:rsidR="004A0FD0" w:rsidRPr="0074663B" w:rsidRDefault="004A0FD0" w:rsidP="004A0FD0">
      <w:pPr>
        <w:widowControl w:val="0"/>
        <w:autoSpaceDE w:val="0"/>
        <w:autoSpaceDN w:val="0"/>
        <w:adjustRightInd w:val="0"/>
        <w:rPr>
          <w:rFonts w:ascii="Theinhardt Light" w:hAnsi="Theinhardt Light" w:cs="Arial"/>
          <w:sz w:val="20"/>
          <w:szCs w:val="20"/>
        </w:rPr>
      </w:pPr>
    </w:p>
    <w:p w14:paraId="1A287DA9" w14:textId="77777777" w:rsidR="004A0FD0" w:rsidRPr="0074663B" w:rsidRDefault="004A0FD0" w:rsidP="004A0FD0">
      <w:pPr>
        <w:widowControl w:val="0"/>
        <w:autoSpaceDE w:val="0"/>
        <w:autoSpaceDN w:val="0"/>
        <w:adjustRightInd w:val="0"/>
        <w:rPr>
          <w:rFonts w:ascii="Theinhardt Light" w:hAnsi="Theinhardt Light" w:cs="Arial"/>
          <w:b/>
          <w:bCs/>
          <w:i/>
          <w:color w:val="AEAAAA"/>
          <w:sz w:val="20"/>
          <w:szCs w:val="20"/>
          <w:u w:val="single"/>
          <w:lang w:val="en-US"/>
        </w:rPr>
      </w:pPr>
      <w:proofErr w:type="spellStart"/>
      <w:r w:rsidRPr="0074663B">
        <w:rPr>
          <w:rFonts w:ascii="Theinhardt Light" w:hAnsi="Theinhardt Light" w:cs="Arial"/>
          <w:b/>
          <w:bCs/>
          <w:sz w:val="20"/>
          <w:szCs w:val="20"/>
          <w:u w:val="single"/>
          <w:lang w:val="en-US"/>
        </w:rPr>
        <w:t>Stanowisko</w:t>
      </w:r>
      <w:proofErr w:type="spellEnd"/>
      <w:r w:rsidRPr="0074663B">
        <w:rPr>
          <w:rFonts w:ascii="Theinhardt Light" w:hAnsi="Theinhardt Light" w:cs="Arial"/>
          <w:b/>
          <w:bCs/>
          <w:sz w:val="20"/>
          <w:szCs w:val="20"/>
          <w:u w:val="single"/>
          <w:lang w:val="en-US"/>
        </w:rPr>
        <w:t xml:space="preserve"> </w:t>
      </w:r>
      <w:proofErr w:type="spellStart"/>
      <w:r w:rsidRPr="0074663B">
        <w:rPr>
          <w:rFonts w:ascii="Theinhardt Light" w:hAnsi="Theinhardt Light" w:cs="Arial"/>
          <w:b/>
          <w:bCs/>
          <w:sz w:val="20"/>
          <w:szCs w:val="20"/>
          <w:u w:val="single"/>
          <w:lang w:val="en-US"/>
        </w:rPr>
        <w:t>Plac</w:t>
      </w:r>
      <w:proofErr w:type="spellEnd"/>
      <w:r w:rsidRPr="0074663B">
        <w:rPr>
          <w:rFonts w:ascii="Theinhardt Light" w:hAnsi="Theinhardt Light" w:cs="Arial"/>
          <w:b/>
          <w:bCs/>
          <w:sz w:val="20"/>
          <w:szCs w:val="20"/>
          <w:u w:val="single"/>
          <w:lang w:val="en-US"/>
        </w:rPr>
        <w:t xml:space="preserve"> </w:t>
      </w:r>
      <w:proofErr w:type="spellStart"/>
      <w:r w:rsidRPr="0074663B">
        <w:rPr>
          <w:rFonts w:ascii="Theinhardt Light" w:hAnsi="Theinhardt Light" w:cs="Arial"/>
          <w:b/>
          <w:bCs/>
          <w:sz w:val="20"/>
          <w:szCs w:val="20"/>
          <w:u w:val="single"/>
          <w:lang w:val="en-US"/>
        </w:rPr>
        <w:t>Centralny</w:t>
      </w:r>
      <w:proofErr w:type="spellEnd"/>
      <w:r w:rsidRPr="0074663B">
        <w:rPr>
          <w:rFonts w:ascii="Theinhardt Light" w:hAnsi="Theinhardt Light" w:cs="Arial"/>
          <w:b/>
          <w:bCs/>
          <w:sz w:val="20"/>
          <w:szCs w:val="20"/>
          <w:u w:val="single"/>
          <w:lang w:val="en-US"/>
        </w:rPr>
        <w:t xml:space="preserve">, </w:t>
      </w:r>
      <w:proofErr w:type="spellStart"/>
      <w:r w:rsidRPr="0074663B">
        <w:rPr>
          <w:rFonts w:ascii="Theinhardt Light" w:hAnsi="Theinhardt Light" w:cs="Arial"/>
          <w:b/>
          <w:bCs/>
          <w:sz w:val="20"/>
          <w:szCs w:val="20"/>
          <w:u w:val="single"/>
          <w:lang w:val="en-US"/>
        </w:rPr>
        <w:t>Plac</w:t>
      </w:r>
      <w:proofErr w:type="spellEnd"/>
      <w:r w:rsidRPr="0074663B">
        <w:rPr>
          <w:rFonts w:ascii="Theinhardt Light" w:hAnsi="Theinhardt Light" w:cs="Arial"/>
          <w:b/>
          <w:bCs/>
          <w:sz w:val="20"/>
          <w:szCs w:val="20"/>
          <w:u w:val="single"/>
          <w:lang w:val="en-US"/>
        </w:rPr>
        <w:t xml:space="preserve"> 1:1, Place w </w:t>
      </w:r>
      <w:proofErr w:type="spellStart"/>
      <w:r w:rsidRPr="0074663B">
        <w:rPr>
          <w:rFonts w:ascii="Theinhardt Light" w:hAnsi="Theinhardt Light" w:cs="Arial"/>
          <w:b/>
          <w:bCs/>
          <w:sz w:val="20"/>
          <w:szCs w:val="20"/>
          <w:u w:val="single"/>
          <w:lang w:val="en-US"/>
        </w:rPr>
        <w:t>Placu</w:t>
      </w:r>
      <w:proofErr w:type="spellEnd"/>
      <w:r w:rsidRPr="0074663B">
        <w:rPr>
          <w:rFonts w:ascii="Theinhardt Light" w:hAnsi="Theinhardt Light" w:cs="Arial"/>
          <w:b/>
          <w:bCs/>
          <w:sz w:val="20"/>
          <w:szCs w:val="20"/>
          <w:u w:val="single"/>
          <w:lang w:val="en-US"/>
        </w:rPr>
        <w:t xml:space="preserve"> - </w:t>
      </w:r>
      <w:proofErr w:type="spellStart"/>
      <w:r w:rsidRPr="0074663B">
        <w:rPr>
          <w:rFonts w:ascii="Theinhardt Light" w:hAnsi="Theinhardt Light" w:cs="Arial"/>
          <w:b/>
          <w:bCs/>
          <w:sz w:val="20"/>
          <w:szCs w:val="20"/>
          <w:u w:val="single"/>
          <w:lang w:val="en-US"/>
        </w:rPr>
        <w:t>Instalacja</w:t>
      </w:r>
      <w:proofErr w:type="spellEnd"/>
      <w:r w:rsidRPr="0074663B">
        <w:rPr>
          <w:rFonts w:ascii="Theinhardt Light" w:hAnsi="Theinhardt Light" w:cs="Arial"/>
          <w:b/>
          <w:bCs/>
          <w:sz w:val="20"/>
          <w:szCs w:val="20"/>
          <w:u w:val="single"/>
          <w:lang w:val="en-US"/>
        </w:rPr>
        <w:t xml:space="preserve"> </w:t>
      </w:r>
      <w:proofErr w:type="spellStart"/>
      <w:r w:rsidRPr="0074663B">
        <w:rPr>
          <w:rFonts w:ascii="Theinhardt Light" w:hAnsi="Theinhardt Light" w:cs="Arial"/>
          <w:b/>
          <w:bCs/>
          <w:sz w:val="20"/>
          <w:szCs w:val="20"/>
          <w:u w:val="single"/>
          <w:lang w:val="en-US"/>
        </w:rPr>
        <w:t>architektoniczna</w:t>
      </w:r>
      <w:proofErr w:type="spellEnd"/>
      <w:r w:rsidRPr="0074663B">
        <w:rPr>
          <w:rFonts w:ascii="Theinhardt Light" w:hAnsi="Theinhardt Light" w:cs="Arial"/>
          <w:b/>
          <w:bCs/>
          <w:sz w:val="20"/>
          <w:szCs w:val="20"/>
          <w:u w:val="single"/>
          <w:lang w:val="en-US"/>
        </w:rPr>
        <w:t xml:space="preserve"> </w:t>
      </w:r>
      <w:proofErr w:type="spellStart"/>
      <w:r w:rsidRPr="0074663B">
        <w:rPr>
          <w:rFonts w:ascii="Theinhardt Light" w:hAnsi="Theinhardt Light" w:cs="Arial"/>
          <w:b/>
          <w:bCs/>
          <w:sz w:val="20"/>
          <w:szCs w:val="20"/>
          <w:u w:val="single"/>
          <w:lang w:val="en-US"/>
        </w:rPr>
        <w:t>i</w:t>
      </w:r>
      <w:proofErr w:type="spellEnd"/>
      <w:r w:rsidRPr="0074663B">
        <w:rPr>
          <w:rFonts w:ascii="Theinhardt Light" w:hAnsi="Theinhardt Light" w:cs="Arial"/>
          <w:b/>
          <w:bCs/>
          <w:sz w:val="20"/>
          <w:szCs w:val="20"/>
          <w:u w:val="single"/>
          <w:lang w:val="en-US"/>
        </w:rPr>
        <w:t xml:space="preserve"> </w:t>
      </w:r>
      <w:proofErr w:type="spellStart"/>
      <w:r w:rsidRPr="0074663B">
        <w:rPr>
          <w:rFonts w:ascii="Theinhardt Light" w:hAnsi="Theinhardt Light" w:cs="Arial"/>
          <w:b/>
          <w:bCs/>
          <w:sz w:val="20"/>
          <w:szCs w:val="20"/>
          <w:u w:val="single"/>
          <w:lang w:val="en-US"/>
        </w:rPr>
        <w:t>interwencja</w:t>
      </w:r>
      <w:proofErr w:type="spellEnd"/>
      <w:r w:rsidRPr="0074663B">
        <w:rPr>
          <w:rFonts w:ascii="Theinhardt Light" w:hAnsi="Theinhardt Light" w:cs="Arial"/>
          <w:b/>
          <w:bCs/>
          <w:sz w:val="20"/>
          <w:szCs w:val="20"/>
          <w:u w:val="single"/>
          <w:lang w:val="en-US"/>
        </w:rPr>
        <w:t xml:space="preserve"> </w:t>
      </w:r>
      <w:proofErr w:type="spellStart"/>
      <w:r w:rsidRPr="0074663B">
        <w:rPr>
          <w:rFonts w:ascii="Theinhardt Light" w:hAnsi="Theinhardt Light" w:cs="Arial"/>
          <w:b/>
          <w:bCs/>
          <w:sz w:val="20"/>
          <w:szCs w:val="20"/>
          <w:u w:val="single"/>
          <w:lang w:val="en-US"/>
        </w:rPr>
        <w:t>kolorystyczna</w:t>
      </w:r>
      <w:proofErr w:type="spellEnd"/>
    </w:p>
    <w:p w14:paraId="1E697BA3" w14:textId="77777777" w:rsidR="004A0FD0" w:rsidRPr="0074663B" w:rsidRDefault="004A0FD0" w:rsidP="004A0FD0">
      <w:pPr>
        <w:widowControl w:val="0"/>
        <w:autoSpaceDE w:val="0"/>
        <w:autoSpaceDN w:val="0"/>
        <w:adjustRightInd w:val="0"/>
        <w:rPr>
          <w:rFonts w:ascii="Theinhardt Light" w:hAnsi="Theinhardt Light" w:cs="Arial"/>
          <w:sz w:val="20"/>
          <w:szCs w:val="20"/>
        </w:rPr>
      </w:pPr>
      <w:r w:rsidRPr="0074663B">
        <w:rPr>
          <w:rFonts w:ascii="Theinhardt Light" w:hAnsi="Theinhardt Light" w:cs="Arial"/>
          <w:sz w:val="20"/>
          <w:szCs w:val="20"/>
        </w:rPr>
        <w:t>Autorzy i projektanci</w:t>
      </w:r>
      <w:r w:rsidR="0074663B" w:rsidRPr="0074663B">
        <w:rPr>
          <w:rFonts w:ascii="Theinhardt Light" w:hAnsi="Theinhardt Light" w:cs="Arial"/>
          <w:sz w:val="20"/>
          <w:szCs w:val="20"/>
        </w:rPr>
        <w:t xml:space="preserve">: </w:t>
      </w:r>
      <w:proofErr w:type="spellStart"/>
      <w:r w:rsidRPr="0074663B">
        <w:rPr>
          <w:rFonts w:ascii="Theinhardt Light" w:hAnsi="Theinhardt Light" w:cs="Arial"/>
          <w:sz w:val="20"/>
          <w:szCs w:val="20"/>
        </w:rPr>
        <w:t>BudCud</w:t>
      </w:r>
      <w:proofErr w:type="spellEnd"/>
      <w:r w:rsidR="0074663B" w:rsidRPr="0074663B">
        <w:rPr>
          <w:rFonts w:ascii="Theinhardt Light" w:hAnsi="Theinhardt Light" w:cs="Arial"/>
          <w:sz w:val="20"/>
          <w:szCs w:val="20"/>
        </w:rPr>
        <w:t xml:space="preserve"> - </w:t>
      </w:r>
      <w:r w:rsidRPr="0074663B">
        <w:rPr>
          <w:rFonts w:ascii="Theinhardt Light" w:hAnsi="Theinhardt Light" w:cs="Arial"/>
          <w:color w:val="262626"/>
          <w:sz w:val="20"/>
          <w:szCs w:val="20"/>
        </w:rPr>
        <w:t>Mateusz Adamczyk, Agata Woźniczka</w:t>
      </w:r>
    </w:p>
    <w:p w14:paraId="4FB8DB61" w14:textId="77777777" w:rsidR="004A0FD0" w:rsidRPr="0074663B" w:rsidRDefault="004A0FD0" w:rsidP="004A0FD0">
      <w:pPr>
        <w:rPr>
          <w:rFonts w:ascii="Theinhardt Light" w:eastAsia="Times New Roman" w:hAnsi="Theinhardt Light" w:cs="Arial"/>
          <w:sz w:val="20"/>
          <w:szCs w:val="20"/>
        </w:rPr>
      </w:pPr>
      <w:r w:rsidRPr="0074663B">
        <w:rPr>
          <w:rFonts w:ascii="Theinhardt Light" w:hAnsi="Theinhardt Light" w:cs="Arial"/>
          <w:color w:val="262626"/>
          <w:sz w:val="20"/>
          <w:szCs w:val="20"/>
        </w:rPr>
        <w:t xml:space="preserve">współpraca: </w:t>
      </w:r>
      <w:r w:rsidRPr="0074663B">
        <w:rPr>
          <w:rFonts w:ascii="Theinhardt Light" w:eastAsia="Times New Roman" w:hAnsi="Theinhardt Light" w:cs="Arial"/>
          <w:sz w:val="20"/>
          <w:szCs w:val="20"/>
        </w:rPr>
        <w:t xml:space="preserve">Joanna Ryś, Aleksandra Krupa, Anna </w:t>
      </w:r>
      <w:proofErr w:type="spellStart"/>
      <w:r w:rsidRPr="0074663B">
        <w:rPr>
          <w:rFonts w:ascii="Theinhardt Light" w:eastAsia="Times New Roman" w:hAnsi="Theinhardt Light" w:cs="Arial"/>
          <w:sz w:val="20"/>
          <w:szCs w:val="20"/>
        </w:rPr>
        <w:t>Eckes</w:t>
      </w:r>
      <w:proofErr w:type="spellEnd"/>
      <w:r w:rsidRPr="0074663B">
        <w:rPr>
          <w:rFonts w:ascii="Theinhardt Light" w:eastAsia="Times New Roman" w:hAnsi="Theinhardt Light" w:cs="Arial"/>
          <w:sz w:val="20"/>
          <w:szCs w:val="20"/>
        </w:rPr>
        <w:t>, Lea Moreau</w:t>
      </w:r>
    </w:p>
    <w:p w14:paraId="01C4F6CD" w14:textId="77777777" w:rsidR="004A0FD0" w:rsidRPr="0074663B" w:rsidRDefault="004A0FD0" w:rsidP="004A0FD0">
      <w:pPr>
        <w:widowControl w:val="0"/>
        <w:autoSpaceDE w:val="0"/>
        <w:autoSpaceDN w:val="0"/>
        <w:adjustRightInd w:val="0"/>
        <w:rPr>
          <w:rFonts w:ascii="Theinhardt Light" w:hAnsi="Theinhardt Light" w:cs="Arial"/>
          <w:b/>
          <w:bCs/>
          <w:sz w:val="20"/>
          <w:szCs w:val="20"/>
        </w:rPr>
      </w:pPr>
    </w:p>
    <w:p w14:paraId="7C3CD2C9" w14:textId="77777777" w:rsidR="004A0FD0" w:rsidRDefault="004A0FD0" w:rsidP="004A0FD0">
      <w:pPr>
        <w:widowControl w:val="0"/>
        <w:autoSpaceDE w:val="0"/>
        <w:autoSpaceDN w:val="0"/>
        <w:adjustRightInd w:val="0"/>
        <w:rPr>
          <w:rFonts w:ascii="Theinhardt Light" w:hAnsi="Theinhardt Light" w:cs="Arial"/>
          <w:b/>
          <w:bCs/>
          <w:sz w:val="20"/>
          <w:szCs w:val="20"/>
          <w:u w:val="single"/>
        </w:rPr>
      </w:pPr>
      <w:r w:rsidRPr="0074663B">
        <w:rPr>
          <w:rFonts w:ascii="Theinhardt Light" w:hAnsi="Theinhardt Light" w:cs="Arial"/>
          <w:b/>
          <w:bCs/>
          <w:sz w:val="20"/>
          <w:szCs w:val="20"/>
          <w:u w:val="single"/>
        </w:rPr>
        <w:t>Produkcja</w:t>
      </w:r>
    </w:p>
    <w:p w14:paraId="446F71B1" w14:textId="77777777" w:rsidR="00B039AB" w:rsidRPr="0074663B" w:rsidRDefault="00B039AB" w:rsidP="004A0FD0">
      <w:pPr>
        <w:widowControl w:val="0"/>
        <w:autoSpaceDE w:val="0"/>
        <w:autoSpaceDN w:val="0"/>
        <w:adjustRightInd w:val="0"/>
        <w:rPr>
          <w:rFonts w:ascii="Theinhardt Light" w:hAnsi="Theinhardt Light" w:cs="Arial"/>
          <w:b/>
          <w:bCs/>
          <w:color w:val="AEAAAA"/>
          <w:sz w:val="20"/>
          <w:szCs w:val="20"/>
          <w:u w:val="single"/>
        </w:rPr>
      </w:pPr>
      <w:r>
        <w:rPr>
          <w:rFonts w:ascii="Theinhardt Light" w:hAnsi="Theinhardt Light" w:cs="Arial"/>
          <w:b/>
          <w:bCs/>
          <w:sz w:val="20"/>
          <w:szCs w:val="20"/>
          <w:u w:val="single"/>
        </w:rPr>
        <w:t xml:space="preserve">Muzeum Sztuki Nowoczesnej w Warszawie: Aleksandra </w:t>
      </w:r>
      <w:proofErr w:type="spellStart"/>
      <w:r>
        <w:rPr>
          <w:rFonts w:ascii="Theinhardt Light" w:hAnsi="Theinhardt Light" w:cs="Arial"/>
          <w:b/>
          <w:bCs/>
          <w:sz w:val="20"/>
          <w:szCs w:val="20"/>
          <w:u w:val="single"/>
        </w:rPr>
        <w:t>Nasiorowska</w:t>
      </w:r>
      <w:proofErr w:type="spellEnd"/>
    </w:p>
    <w:p w14:paraId="026969D9" w14:textId="77777777" w:rsidR="004A0FD0" w:rsidRPr="0074663B" w:rsidRDefault="004A0FD0" w:rsidP="004A0FD0">
      <w:pPr>
        <w:widowControl w:val="0"/>
        <w:autoSpaceDE w:val="0"/>
        <w:autoSpaceDN w:val="0"/>
        <w:adjustRightInd w:val="0"/>
        <w:rPr>
          <w:rFonts w:ascii="Theinhardt Light" w:hAnsi="Theinhardt Light" w:cs="Arial"/>
          <w:sz w:val="20"/>
          <w:szCs w:val="20"/>
        </w:rPr>
      </w:pPr>
      <w:r w:rsidRPr="0074663B">
        <w:rPr>
          <w:rFonts w:ascii="Theinhardt Light" w:hAnsi="Theinhardt Light" w:cs="Arial"/>
          <w:sz w:val="20"/>
          <w:szCs w:val="20"/>
        </w:rPr>
        <w:t xml:space="preserve">Muzeum Warszawy: Klementyna </w:t>
      </w:r>
      <w:proofErr w:type="spellStart"/>
      <w:r w:rsidRPr="0074663B">
        <w:rPr>
          <w:rFonts w:ascii="Theinhardt Light" w:hAnsi="Theinhardt Light" w:cs="Arial"/>
          <w:sz w:val="20"/>
          <w:szCs w:val="20"/>
        </w:rPr>
        <w:t>Świeżewska</w:t>
      </w:r>
      <w:proofErr w:type="spellEnd"/>
    </w:p>
    <w:p w14:paraId="210E5571" w14:textId="77777777" w:rsidR="004A0FD0" w:rsidRDefault="004A0FD0" w:rsidP="004A0FD0">
      <w:pPr>
        <w:widowControl w:val="0"/>
        <w:autoSpaceDE w:val="0"/>
        <w:autoSpaceDN w:val="0"/>
        <w:adjustRightInd w:val="0"/>
        <w:rPr>
          <w:rFonts w:ascii="Theinhardt Light" w:hAnsi="Theinhardt Light" w:cs="Arial"/>
          <w:sz w:val="20"/>
          <w:szCs w:val="20"/>
        </w:rPr>
      </w:pPr>
      <w:r w:rsidRPr="0074663B">
        <w:rPr>
          <w:rFonts w:ascii="Theinhardt Light" w:hAnsi="Theinhardt Light" w:cs="Arial"/>
          <w:sz w:val="20"/>
          <w:szCs w:val="20"/>
        </w:rPr>
        <w:t>współpraca: Barbara Domaradzka, Julia Kern-</w:t>
      </w:r>
      <w:proofErr w:type="spellStart"/>
      <w:r w:rsidRPr="0074663B">
        <w:rPr>
          <w:rFonts w:ascii="Theinhardt Light" w:hAnsi="Theinhardt Light" w:cs="Arial"/>
          <w:sz w:val="20"/>
          <w:szCs w:val="20"/>
        </w:rPr>
        <w:t>Protassewicz</w:t>
      </w:r>
      <w:proofErr w:type="spellEnd"/>
    </w:p>
    <w:p w14:paraId="3DF09EF4" w14:textId="77777777" w:rsidR="008B5F8A" w:rsidRPr="0074663B" w:rsidRDefault="008B5F8A" w:rsidP="004A0FD0">
      <w:pPr>
        <w:widowControl w:val="0"/>
        <w:autoSpaceDE w:val="0"/>
        <w:autoSpaceDN w:val="0"/>
        <w:adjustRightInd w:val="0"/>
        <w:rPr>
          <w:rFonts w:ascii="Theinhardt Light" w:hAnsi="Theinhardt Light" w:cs="Arial"/>
          <w:sz w:val="20"/>
          <w:szCs w:val="20"/>
        </w:rPr>
      </w:pPr>
      <w:r>
        <w:rPr>
          <w:rFonts w:ascii="Theinhardt Light" w:hAnsi="Theinhardt Light" w:cs="Arial"/>
          <w:sz w:val="20"/>
          <w:szCs w:val="20"/>
        </w:rPr>
        <w:t>Galeria Studio, współpraca: Igor Sekuła</w:t>
      </w:r>
    </w:p>
    <w:p w14:paraId="530ECB62" w14:textId="77777777" w:rsidR="004A0FD0" w:rsidRPr="0074663B" w:rsidRDefault="004A0FD0" w:rsidP="004A0FD0">
      <w:pPr>
        <w:widowControl w:val="0"/>
        <w:autoSpaceDE w:val="0"/>
        <w:autoSpaceDN w:val="0"/>
        <w:adjustRightInd w:val="0"/>
        <w:rPr>
          <w:rFonts w:ascii="Theinhardt Light" w:hAnsi="Theinhardt Light" w:cs="Arial"/>
          <w:sz w:val="20"/>
          <w:szCs w:val="20"/>
        </w:rPr>
      </w:pPr>
    </w:p>
    <w:p w14:paraId="799D5925" w14:textId="77777777" w:rsidR="004A0FD0" w:rsidRPr="0074663B" w:rsidRDefault="004A0FD0" w:rsidP="004A0FD0">
      <w:pPr>
        <w:widowControl w:val="0"/>
        <w:autoSpaceDE w:val="0"/>
        <w:autoSpaceDN w:val="0"/>
        <w:adjustRightInd w:val="0"/>
        <w:rPr>
          <w:rFonts w:ascii="Theinhardt Light" w:hAnsi="Theinhardt Light" w:cs="Arial"/>
          <w:b/>
          <w:bCs/>
          <w:color w:val="AEAAAA"/>
          <w:sz w:val="20"/>
          <w:szCs w:val="20"/>
          <w:u w:val="single"/>
        </w:rPr>
      </w:pPr>
      <w:r w:rsidRPr="0074663B">
        <w:rPr>
          <w:rFonts w:ascii="Theinhardt Light" w:hAnsi="Theinhardt Light" w:cs="Arial"/>
          <w:b/>
          <w:bCs/>
          <w:sz w:val="20"/>
          <w:szCs w:val="20"/>
          <w:u w:val="single"/>
        </w:rPr>
        <w:t>Menedżer projektu</w:t>
      </w:r>
    </w:p>
    <w:p w14:paraId="2471EBE3" w14:textId="411361B0" w:rsidR="004A0FD0" w:rsidRPr="0074663B" w:rsidRDefault="004A0FD0" w:rsidP="004A0FD0">
      <w:pPr>
        <w:widowControl w:val="0"/>
        <w:autoSpaceDE w:val="0"/>
        <w:autoSpaceDN w:val="0"/>
        <w:adjustRightInd w:val="0"/>
        <w:rPr>
          <w:rFonts w:ascii="Theinhardt Light" w:eastAsia="MS Mincho" w:hAnsi="Theinhardt Light" w:cs="Arial"/>
          <w:sz w:val="20"/>
          <w:szCs w:val="20"/>
        </w:rPr>
      </w:pPr>
      <w:r w:rsidRPr="0074663B">
        <w:rPr>
          <w:rFonts w:ascii="Theinhardt Light" w:eastAsia="MS Mincho" w:hAnsi="Theinhardt Light" w:cs="Arial"/>
          <w:sz w:val="20"/>
          <w:szCs w:val="20"/>
        </w:rPr>
        <w:t>Muzeum Warszawy: Julia Kern</w:t>
      </w:r>
      <w:r w:rsidRPr="0074663B">
        <w:rPr>
          <w:rFonts w:ascii="Theinhardt Light" w:hAnsi="Theinhardt Light" w:cs="Arial"/>
          <w:sz w:val="20"/>
          <w:szCs w:val="20"/>
        </w:rPr>
        <w:t>-</w:t>
      </w:r>
      <w:proofErr w:type="spellStart"/>
      <w:r w:rsidRPr="0074663B">
        <w:rPr>
          <w:rFonts w:ascii="Theinhardt Light" w:hAnsi="Theinhardt Light" w:cs="Arial"/>
          <w:sz w:val="20"/>
          <w:szCs w:val="20"/>
        </w:rPr>
        <w:t>Protassewicz</w:t>
      </w:r>
      <w:proofErr w:type="spellEnd"/>
    </w:p>
    <w:p w14:paraId="4173184A" w14:textId="77777777" w:rsidR="004A0FD0" w:rsidRPr="0074663B" w:rsidRDefault="004A0FD0" w:rsidP="004A0FD0">
      <w:pPr>
        <w:widowControl w:val="0"/>
        <w:autoSpaceDE w:val="0"/>
        <w:autoSpaceDN w:val="0"/>
        <w:adjustRightInd w:val="0"/>
        <w:rPr>
          <w:rFonts w:ascii="Theinhardt Light" w:eastAsia="MS Mincho" w:hAnsi="Theinhardt Light" w:cs="Arial"/>
          <w:sz w:val="20"/>
          <w:szCs w:val="20"/>
        </w:rPr>
      </w:pPr>
      <w:r w:rsidRPr="0074663B">
        <w:rPr>
          <w:rFonts w:ascii="Theinhardt Light" w:eastAsia="MS Mincho" w:hAnsi="Theinhardt Light" w:cs="Arial"/>
          <w:sz w:val="20"/>
          <w:szCs w:val="20"/>
        </w:rPr>
        <w:t>Muzeum Sztuki Nowoczesnej w Warszawie: Joanna Żarnecka</w:t>
      </w:r>
    </w:p>
    <w:p w14:paraId="7777AAE4" w14:textId="77777777" w:rsidR="004A0FD0" w:rsidRPr="0074663B" w:rsidRDefault="004A0FD0" w:rsidP="004A0FD0">
      <w:pPr>
        <w:widowControl w:val="0"/>
        <w:autoSpaceDE w:val="0"/>
        <w:autoSpaceDN w:val="0"/>
        <w:adjustRightInd w:val="0"/>
        <w:rPr>
          <w:rFonts w:ascii="Theinhardt Light" w:eastAsia="MS Mincho" w:hAnsi="Theinhardt Light" w:cs="Arial"/>
          <w:sz w:val="20"/>
          <w:szCs w:val="20"/>
        </w:rPr>
      </w:pPr>
    </w:p>
    <w:p w14:paraId="44E3EF21" w14:textId="77777777" w:rsidR="004A0FD0" w:rsidRPr="0074663B" w:rsidRDefault="004A0FD0" w:rsidP="004A0FD0">
      <w:pPr>
        <w:widowControl w:val="0"/>
        <w:autoSpaceDE w:val="0"/>
        <w:autoSpaceDN w:val="0"/>
        <w:adjustRightInd w:val="0"/>
        <w:rPr>
          <w:rFonts w:ascii="Theinhardt Light" w:hAnsi="Theinhardt Light" w:cs="Arial"/>
          <w:sz w:val="20"/>
          <w:szCs w:val="20"/>
          <w:u w:val="single"/>
        </w:rPr>
      </w:pPr>
      <w:r w:rsidRPr="0074663B">
        <w:rPr>
          <w:rFonts w:ascii="Theinhardt Light" w:hAnsi="Theinhardt Light" w:cs="Arial"/>
          <w:b/>
          <w:sz w:val="20"/>
          <w:szCs w:val="20"/>
          <w:u w:val="single"/>
        </w:rPr>
        <w:t>Program towarzyszący festiwalu</w:t>
      </w:r>
    </w:p>
    <w:p w14:paraId="77599A07" w14:textId="77777777" w:rsidR="004A0FD0" w:rsidRPr="0074663B" w:rsidRDefault="004A0FD0" w:rsidP="004A0FD0">
      <w:pPr>
        <w:widowControl w:val="0"/>
        <w:autoSpaceDE w:val="0"/>
        <w:autoSpaceDN w:val="0"/>
        <w:adjustRightInd w:val="0"/>
        <w:rPr>
          <w:rFonts w:ascii="Theinhardt Light" w:hAnsi="Theinhardt Light" w:cs="Arial"/>
          <w:b/>
          <w:sz w:val="20"/>
          <w:szCs w:val="20"/>
        </w:rPr>
      </w:pPr>
      <w:r w:rsidRPr="0074663B">
        <w:rPr>
          <w:rFonts w:ascii="Theinhardt Light" w:hAnsi="Theinhardt Light" w:cs="Arial"/>
          <w:sz w:val="20"/>
          <w:szCs w:val="20"/>
        </w:rPr>
        <w:t>Kurator: Artur Jerzy Filip</w:t>
      </w:r>
    </w:p>
    <w:p w14:paraId="437704F7" w14:textId="77777777" w:rsidR="004A0FD0" w:rsidRPr="0074663B" w:rsidRDefault="004A0FD0" w:rsidP="004A0FD0">
      <w:pPr>
        <w:widowControl w:val="0"/>
        <w:autoSpaceDE w:val="0"/>
        <w:autoSpaceDN w:val="0"/>
        <w:adjustRightInd w:val="0"/>
        <w:rPr>
          <w:rFonts w:ascii="Theinhardt Light" w:hAnsi="Theinhardt Light" w:cs="Arial"/>
          <w:sz w:val="20"/>
          <w:szCs w:val="20"/>
        </w:rPr>
      </w:pPr>
      <w:r w:rsidRPr="0074663B">
        <w:rPr>
          <w:rFonts w:ascii="Theinhardt Light" w:hAnsi="Theinhardt Light" w:cs="Arial"/>
          <w:sz w:val="20"/>
          <w:szCs w:val="20"/>
        </w:rPr>
        <w:t xml:space="preserve">Produkcja: Agnieszka Najder, Aleksandra </w:t>
      </w:r>
      <w:proofErr w:type="spellStart"/>
      <w:r w:rsidRPr="0074663B">
        <w:rPr>
          <w:rFonts w:ascii="Theinhardt Light" w:hAnsi="Theinhardt Light" w:cs="Arial"/>
          <w:sz w:val="20"/>
          <w:szCs w:val="20"/>
        </w:rPr>
        <w:t>Nasiorowska</w:t>
      </w:r>
      <w:proofErr w:type="spellEnd"/>
      <w:r w:rsidRPr="0074663B">
        <w:rPr>
          <w:rFonts w:ascii="Theinhardt Light" w:hAnsi="Theinhardt Light" w:cs="Arial"/>
          <w:sz w:val="20"/>
          <w:szCs w:val="20"/>
        </w:rPr>
        <w:t xml:space="preserve">, Katarzyna </w:t>
      </w:r>
      <w:proofErr w:type="spellStart"/>
      <w:r w:rsidRPr="0074663B">
        <w:rPr>
          <w:rFonts w:ascii="Theinhardt Light" w:hAnsi="Theinhardt Light" w:cs="Arial"/>
          <w:sz w:val="20"/>
          <w:szCs w:val="20"/>
        </w:rPr>
        <w:t>Koślacz</w:t>
      </w:r>
      <w:proofErr w:type="spellEnd"/>
      <w:r w:rsidRPr="0074663B">
        <w:rPr>
          <w:rFonts w:ascii="Theinhardt Light" w:hAnsi="Theinhardt Light" w:cs="Arial"/>
          <w:sz w:val="20"/>
          <w:szCs w:val="20"/>
        </w:rPr>
        <w:t>, Katarzyna Grinberg</w:t>
      </w:r>
    </w:p>
    <w:p w14:paraId="48064C79" w14:textId="77777777" w:rsidR="004A0FD0" w:rsidRPr="0074663B" w:rsidRDefault="004A0FD0" w:rsidP="004A0FD0">
      <w:pPr>
        <w:widowControl w:val="0"/>
        <w:autoSpaceDE w:val="0"/>
        <w:autoSpaceDN w:val="0"/>
        <w:adjustRightInd w:val="0"/>
        <w:rPr>
          <w:rFonts w:ascii="Theinhardt Light" w:hAnsi="Theinhardt Light" w:cs="Arial"/>
          <w:b/>
          <w:bCs/>
          <w:sz w:val="20"/>
          <w:szCs w:val="20"/>
        </w:rPr>
      </w:pPr>
    </w:p>
    <w:p w14:paraId="34B0A882" w14:textId="77777777" w:rsidR="004A0FD0" w:rsidRPr="0074663B" w:rsidRDefault="004A0FD0" w:rsidP="004A0FD0">
      <w:pPr>
        <w:widowControl w:val="0"/>
        <w:autoSpaceDE w:val="0"/>
        <w:rPr>
          <w:rFonts w:ascii="Theinhardt Light" w:hAnsi="Theinhardt Light" w:cs="--unknown-1--"/>
          <w:sz w:val="20"/>
          <w:szCs w:val="20"/>
          <w:u w:val="single"/>
        </w:rPr>
      </w:pPr>
      <w:r w:rsidRPr="0074663B">
        <w:rPr>
          <w:rFonts w:ascii="Theinhardt Light" w:hAnsi="Theinhardt Light" w:cs="Arial"/>
          <w:b/>
          <w:bCs/>
          <w:sz w:val="20"/>
          <w:szCs w:val="20"/>
          <w:u w:val="single"/>
        </w:rPr>
        <w:t>Identyfikacja festiwalu</w:t>
      </w:r>
    </w:p>
    <w:p w14:paraId="783D41F0" w14:textId="77777777" w:rsidR="004A0FD0" w:rsidRPr="0074663B" w:rsidRDefault="004A0FD0" w:rsidP="004A0FD0">
      <w:pPr>
        <w:rPr>
          <w:rFonts w:ascii="Theinhardt Light" w:hAnsi="Theinhardt Light" w:cs="Arial"/>
          <w:sz w:val="20"/>
          <w:szCs w:val="20"/>
        </w:rPr>
      </w:pPr>
      <w:r w:rsidRPr="0074663B">
        <w:rPr>
          <w:rFonts w:ascii="Theinhardt Light" w:hAnsi="Theinhardt Light" w:cs="Arial"/>
          <w:sz w:val="20"/>
          <w:szCs w:val="20"/>
        </w:rPr>
        <w:t xml:space="preserve">Piotr </w:t>
      </w:r>
      <w:proofErr w:type="spellStart"/>
      <w:r w:rsidRPr="0074663B">
        <w:rPr>
          <w:rFonts w:ascii="Theinhardt Light" w:hAnsi="Theinhardt Light" w:cs="Arial"/>
          <w:sz w:val="20"/>
          <w:szCs w:val="20"/>
        </w:rPr>
        <w:t>Chuchla</w:t>
      </w:r>
      <w:proofErr w:type="spellEnd"/>
      <w:r w:rsidRPr="0074663B">
        <w:rPr>
          <w:rFonts w:ascii="Theinhardt Light" w:hAnsi="Theinhardt Light" w:cs="Arial"/>
          <w:sz w:val="20"/>
          <w:szCs w:val="20"/>
        </w:rPr>
        <w:t xml:space="preserve">, </w:t>
      </w:r>
      <w:proofErr w:type="spellStart"/>
      <w:r w:rsidRPr="0074663B">
        <w:rPr>
          <w:rFonts w:ascii="Theinhardt Light" w:hAnsi="Theinhardt Light" w:cs="Arial"/>
          <w:sz w:val="20"/>
          <w:szCs w:val="20"/>
        </w:rPr>
        <w:t>Ludovic</w:t>
      </w:r>
      <w:proofErr w:type="spellEnd"/>
      <w:r w:rsidRPr="0074663B">
        <w:rPr>
          <w:rFonts w:ascii="Theinhardt Light" w:hAnsi="Theinhardt Light" w:cs="Arial"/>
          <w:sz w:val="20"/>
          <w:szCs w:val="20"/>
        </w:rPr>
        <w:t xml:space="preserve"> </w:t>
      </w:r>
      <w:proofErr w:type="spellStart"/>
      <w:r w:rsidRPr="0074663B">
        <w:rPr>
          <w:rFonts w:ascii="Theinhardt Light" w:hAnsi="Theinhardt Light" w:cs="Arial"/>
          <w:sz w:val="20"/>
          <w:szCs w:val="20"/>
        </w:rPr>
        <w:t>Balland</w:t>
      </w:r>
      <w:proofErr w:type="spellEnd"/>
      <w:r w:rsidRPr="0074663B">
        <w:rPr>
          <w:rFonts w:ascii="Theinhardt Light" w:hAnsi="Theinhardt Light" w:cs="Arial"/>
          <w:sz w:val="20"/>
          <w:szCs w:val="20"/>
        </w:rPr>
        <w:t xml:space="preserve"> </w:t>
      </w:r>
      <w:proofErr w:type="spellStart"/>
      <w:r w:rsidRPr="0074663B">
        <w:rPr>
          <w:rFonts w:ascii="Theinhardt Light" w:hAnsi="Theinhardt Light" w:cs="Arial"/>
          <w:sz w:val="20"/>
          <w:szCs w:val="20"/>
        </w:rPr>
        <w:t>Typography</w:t>
      </w:r>
      <w:proofErr w:type="spellEnd"/>
      <w:r w:rsidRPr="0074663B">
        <w:rPr>
          <w:rFonts w:ascii="Theinhardt Light" w:hAnsi="Theinhardt Light" w:cs="Arial"/>
          <w:sz w:val="20"/>
          <w:szCs w:val="20"/>
        </w:rPr>
        <w:t xml:space="preserve"> </w:t>
      </w:r>
      <w:proofErr w:type="spellStart"/>
      <w:r w:rsidRPr="0074663B">
        <w:rPr>
          <w:rFonts w:ascii="Theinhardt Light" w:hAnsi="Theinhardt Light" w:cs="Arial"/>
          <w:sz w:val="20"/>
          <w:szCs w:val="20"/>
        </w:rPr>
        <w:t>Cabinet</w:t>
      </w:r>
      <w:proofErr w:type="spellEnd"/>
    </w:p>
    <w:p w14:paraId="611795A9" w14:textId="77777777" w:rsidR="004A0FD0" w:rsidRPr="0074663B" w:rsidRDefault="004A0FD0" w:rsidP="004A0FD0">
      <w:pPr>
        <w:widowControl w:val="0"/>
        <w:autoSpaceDE w:val="0"/>
        <w:autoSpaceDN w:val="0"/>
        <w:adjustRightInd w:val="0"/>
        <w:rPr>
          <w:rFonts w:ascii="Theinhardt Light" w:hAnsi="Theinhardt Light" w:cs="Arial"/>
          <w:b/>
          <w:bCs/>
          <w:sz w:val="20"/>
          <w:szCs w:val="20"/>
        </w:rPr>
      </w:pPr>
    </w:p>
    <w:p w14:paraId="60D56FCD" w14:textId="77777777" w:rsidR="004A0FD0" w:rsidRPr="0074663B" w:rsidRDefault="004A0FD0" w:rsidP="004A0FD0">
      <w:pPr>
        <w:widowControl w:val="0"/>
        <w:autoSpaceDE w:val="0"/>
        <w:rPr>
          <w:rFonts w:ascii="Theinhardt Light" w:hAnsi="Theinhardt Light" w:cs="--unknown-1--"/>
          <w:sz w:val="20"/>
          <w:szCs w:val="20"/>
          <w:u w:val="single"/>
        </w:rPr>
      </w:pPr>
      <w:r w:rsidRPr="0074663B">
        <w:rPr>
          <w:rFonts w:ascii="Theinhardt Light" w:hAnsi="Theinhardt Light" w:cs="Arial"/>
          <w:b/>
          <w:bCs/>
          <w:sz w:val="20"/>
          <w:szCs w:val="20"/>
          <w:u w:val="single"/>
        </w:rPr>
        <w:t>Promocja i komunikacja</w:t>
      </w:r>
    </w:p>
    <w:p w14:paraId="772EEB87" w14:textId="77777777" w:rsidR="004A0FD0" w:rsidRPr="0074663B" w:rsidRDefault="004A0FD0" w:rsidP="004A0FD0">
      <w:pPr>
        <w:widowControl w:val="0"/>
        <w:autoSpaceDE w:val="0"/>
        <w:autoSpaceDN w:val="0"/>
        <w:adjustRightInd w:val="0"/>
        <w:rPr>
          <w:rFonts w:ascii="Theinhardt Light" w:hAnsi="Theinhardt Light" w:cs="Arial"/>
          <w:color w:val="000000"/>
          <w:sz w:val="20"/>
          <w:szCs w:val="20"/>
        </w:rPr>
      </w:pPr>
      <w:r w:rsidRPr="0074663B">
        <w:rPr>
          <w:rFonts w:ascii="Theinhardt Light" w:hAnsi="Theinhardt Light" w:cs="Arial"/>
          <w:sz w:val="20"/>
          <w:szCs w:val="20"/>
        </w:rPr>
        <w:t xml:space="preserve">Muzeum Sztuki Nowoczesnej w Warszawie: Iga </w:t>
      </w:r>
      <w:proofErr w:type="spellStart"/>
      <w:r w:rsidRPr="0074663B">
        <w:rPr>
          <w:rFonts w:ascii="Theinhardt Light" w:hAnsi="Theinhardt Light" w:cs="Arial"/>
          <w:sz w:val="20"/>
          <w:szCs w:val="20"/>
        </w:rPr>
        <w:t>Winczakiewicz</w:t>
      </w:r>
      <w:proofErr w:type="spellEnd"/>
      <w:r w:rsidRPr="0074663B">
        <w:rPr>
          <w:rFonts w:ascii="Theinhardt Light" w:hAnsi="Theinhardt Light" w:cs="Arial"/>
          <w:sz w:val="20"/>
          <w:szCs w:val="20"/>
        </w:rPr>
        <w:t xml:space="preserve">, Artur Jerzy Filip, Anna </w:t>
      </w:r>
      <w:proofErr w:type="spellStart"/>
      <w:r w:rsidRPr="0074663B">
        <w:rPr>
          <w:rFonts w:ascii="Theinhardt Light" w:hAnsi="Theinhardt Light" w:cs="Arial"/>
          <w:sz w:val="20"/>
          <w:szCs w:val="20"/>
        </w:rPr>
        <w:t>Tryc-Bromley</w:t>
      </w:r>
      <w:proofErr w:type="spellEnd"/>
      <w:r w:rsidRPr="0074663B">
        <w:rPr>
          <w:rFonts w:ascii="Theinhardt Light" w:hAnsi="Theinhardt Light" w:cs="Arial"/>
          <w:sz w:val="20"/>
          <w:szCs w:val="20"/>
        </w:rPr>
        <w:t xml:space="preserve">, </w:t>
      </w:r>
      <w:proofErr w:type="spellStart"/>
      <w:r w:rsidRPr="0074663B">
        <w:rPr>
          <w:rFonts w:ascii="Theinhardt Light" w:hAnsi="Theinhardt Light" w:cs="Arial"/>
          <w:color w:val="000000"/>
          <w:sz w:val="20"/>
          <w:szCs w:val="20"/>
        </w:rPr>
        <w:t>Kacha</w:t>
      </w:r>
      <w:proofErr w:type="spellEnd"/>
      <w:r w:rsidRPr="0074663B">
        <w:rPr>
          <w:rFonts w:ascii="Theinhardt Light" w:hAnsi="Theinhardt Light" w:cs="Arial"/>
          <w:color w:val="000000"/>
          <w:sz w:val="20"/>
          <w:szCs w:val="20"/>
        </w:rPr>
        <w:t xml:space="preserve"> Szaniawska, Daniel Woźniak, Bartosz Stawiarski </w:t>
      </w:r>
    </w:p>
    <w:p w14:paraId="5E0E9500" w14:textId="77777777" w:rsidR="004A0FD0" w:rsidRPr="0074663B" w:rsidRDefault="004A0FD0" w:rsidP="004A0FD0">
      <w:pPr>
        <w:pStyle w:val="NormalnyWeb"/>
        <w:spacing w:before="0" w:beforeAutospacing="0" w:after="0" w:afterAutospacing="0"/>
        <w:rPr>
          <w:rFonts w:ascii="Theinhardt Light" w:hAnsi="Theinhardt Light" w:cs="Arial"/>
          <w:sz w:val="20"/>
          <w:szCs w:val="20"/>
        </w:rPr>
      </w:pPr>
      <w:r w:rsidRPr="0074663B">
        <w:rPr>
          <w:rFonts w:ascii="Theinhardt Light" w:hAnsi="Theinhardt Light" w:cs="Arial"/>
          <w:sz w:val="20"/>
          <w:szCs w:val="20"/>
        </w:rPr>
        <w:t xml:space="preserve">Muzeum Warszawy: Dagmara Mazurek, Katarzyna </w:t>
      </w:r>
      <w:proofErr w:type="spellStart"/>
      <w:r w:rsidRPr="0074663B">
        <w:rPr>
          <w:rFonts w:ascii="Theinhardt Light" w:hAnsi="Theinhardt Light" w:cs="Arial"/>
          <w:sz w:val="20"/>
          <w:szCs w:val="20"/>
        </w:rPr>
        <w:t>Szacińska</w:t>
      </w:r>
      <w:proofErr w:type="spellEnd"/>
      <w:r w:rsidRPr="0074663B">
        <w:rPr>
          <w:rFonts w:ascii="Theinhardt Light" w:hAnsi="Theinhardt Light" w:cs="Arial"/>
          <w:sz w:val="20"/>
          <w:szCs w:val="20"/>
        </w:rPr>
        <w:t>-Szymeczko</w:t>
      </w:r>
    </w:p>
    <w:p w14:paraId="7076FDAF" w14:textId="77777777" w:rsidR="004A0FD0" w:rsidRPr="0074663B" w:rsidRDefault="004A0FD0" w:rsidP="004A0FD0">
      <w:pPr>
        <w:pStyle w:val="NormalnyWeb"/>
        <w:spacing w:before="0" w:beforeAutospacing="0" w:after="0" w:afterAutospacing="0"/>
        <w:rPr>
          <w:rFonts w:ascii="Theinhardt Light" w:hAnsi="Theinhardt Light" w:cs="Arial"/>
          <w:color w:val="000000"/>
          <w:sz w:val="20"/>
          <w:szCs w:val="20"/>
        </w:rPr>
      </w:pPr>
      <w:r w:rsidRPr="0074663B">
        <w:rPr>
          <w:rFonts w:ascii="Theinhardt Light" w:hAnsi="Theinhardt Light" w:cs="Arial"/>
          <w:sz w:val="20"/>
          <w:szCs w:val="20"/>
        </w:rPr>
        <w:t>TR Warszawa: Kaja Stępkowska</w:t>
      </w:r>
    </w:p>
    <w:p w14:paraId="1FEF16DD" w14:textId="77777777" w:rsidR="004A0FD0" w:rsidRPr="0074663B" w:rsidRDefault="004A0FD0" w:rsidP="004A0FD0">
      <w:pPr>
        <w:widowControl w:val="0"/>
        <w:autoSpaceDE w:val="0"/>
        <w:autoSpaceDN w:val="0"/>
        <w:adjustRightInd w:val="0"/>
        <w:rPr>
          <w:rFonts w:ascii="Theinhardt Light" w:hAnsi="Theinhardt Light" w:cs="Arial"/>
          <w:b/>
          <w:bCs/>
          <w:sz w:val="20"/>
          <w:szCs w:val="20"/>
        </w:rPr>
      </w:pPr>
    </w:p>
    <w:p w14:paraId="324CF287" w14:textId="77777777" w:rsidR="004A0FD0" w:rsidRPr="0074663B" w:rsidRDefault="004A0FD0" w:rsidP="004A0FD0">
      <w:pPr>
        <w:widowControl w:val="0"/>
        <w:autoSpaceDE w:val="0"/>
        <w:rPr>
          <w:rFonts w:ascii="Theinhardt Light" w:hAnsi="Theinhardt Light" w:cs="--unknown-1--"/>
          <w:sz w:val="20"/>
          <w:szCs w:val="20"/>
          <w:u w:val="single"/>
        </w:rPr>
      </w:pPr>
      <w:r w:rsidRPr="0074663B">
        <w:rPr>
          <w:rFonts w:ascii="Theinhardt Light" w:hAnsi="Theinhardt Light" w:cs="Arial"/>
          <w:b/>
          <w:bCs/>
          <w:sz w:val="20"/>
          <w:szCs w:val="20"/>
          <w:u w:val="single"/>
        </w:rPr>
        <w:t>Program edukacyjny</w:t>
      </w:r>
    </w:p>
    <w:p w14:paraId="4D010181" w14:textId="77777777" w:rsidR="004A0FD0" w:rsidRPr="0074663B" w:rsidRDefault="004A0FD0" w:rsidP="004A0FD0">
      <w:pPr>
        <w:widowControl w:val="0"/>
        <w:autoSpaceDE w:val="0"/>
        <w:autoSpaceDN w:val="0"/>
        <w:adjustRightInd w:val="0"/>
        <w:rPr>
          <w:rFonts w:ascii="Theinhardt Light" w:hAnsi="Theinhardt Light" w:cs="Arial"/>
          <w:sz w:val="20"/>
          <w:szCs w:val="20"/>
        </w:rPr>
      </w:pPr>
      <w:r w:rsidRPr="0074663B">
        <w:rPr>
          <w:rFonts w:ascii="Theinhardt Light" w:hAnsi="Theinhardt Light" w:cs="Arial"/>
          <w:sz w:val="20"/>
          <w:szCs w:val="20"/>
        </w:rPr>
        <w:t>Muzeum Sztuki Nowoczesnej w Warszawie: Marta Skowrońska-Markiewicz</w:t>
      </w:r>
    </w:p>
    <w:p w14:paraId="3AA3913F" w14:textId="77777777" w:rsidR="004A0FD0" w:rsidRPr="0074663B" w:rsidRDefault="004A0FD0" w:rsidP="004A0FD0">
      <w:pPr>
        <w:widowControl w:val="0"/>
        <w:autoSpaceDE w:val="0"/>
        <w:autoSpaceDN w:val="0"/>
        <w:adjustRightInd w:val="0"/>
        <w:rPr>
          <w:rFonts w:ascii="Theinhardt Light" w:hAnsi="Theinhardt Light" w:cs="Arial"/>
          <w:sz w:val="20"/>
          <w:szCs w:val="20"/>
        </w:rPr>
      </w:pPr>
      <w:r w:rsidRPr="0074663B">
        <w:rPr>
          <w:rFonts w:ascii="Theinhardt Light" w:hAnsi="Theinhardt Light" w:cs="Arial"/>
          <w:sz w:val="20"/>
          <w:szCs w:val="20"/>
        </w:rPr>
        <w:t>Muzeum Warszawy: Radosław Adamski, Teresa Łempicka, Anna Kwiatkowska</w:t>
      </w:r>
    </w:p>
    <w:p w14:paraId="3008007E" w14:textId="77777777" w:rsidR="004A0FD0" w:rsidRPr="0074663B" w:rsidRDefault="004A0FD0" w:rsidP="004A0FD0">
      <w:pPr>
        <w:widowControl w:val="0"/>
        <w:autoSpaceDE w:val="0"/>
        <w:autoSpaceDN w:val="0"/>
        <w:adjustRightInd w:val="0"/>
        <w:rPr>
          <w:rFonts w:ascii="Theinhardt Light" w:hAnsi="Theinhardt Light" w:cs="Arial"/>
          <w:sz w:val="20"/>
          <w:szCs w:val="20"/>
        </w:rPr>
      </w:pPr>
      <w:r w:rsidRPr="0074663B">
        <w:rPr>
          <w:rFonts w:ascii="Theinhardt Light" w:hAnsi="Theinhardt Light" w:cs="Arial"/>
          <w:sz w:val="20"/>
          <w:szCs w:val="20"/>
        </w:rPr>
        <w:t xml:space="preserve">TR Warszawa: Anna </w:t>
      </w:r>
      <w:proofErr w:type="spellStart"/>
      <w:r w:rsidRPr="0074663B">
        <w:rPr>
          <w:rFonts w:ascii="Theinhardt Light" w:hAnsi="Theinhardt Light" w:cs="Arial"/>
          <w:sz w:val="20"/>
          <w:szCs w:val="20"/>
        </w:rPr>
        <w:t>Rochowska</w:t>
      </w:r>
      <w:proofErr w:type="spellEnd"/>
      <w:r w:rsidRPr="0074663B">
        <w:rPr>
          <w:rFonts w:ascii="Theinhardt Light" w:hAnsi="Theinhardt Light" w:cs="Arial"/>
          <w:sz w:val="20"/>
          <w:szCs w:val="20"/>
        </w:rPr>
        <w:t xml:space="preserve">, Anna </w:t>
      </w:r>
      <w:proofErr w:type="spellStart"/>
      <w:r w:rsidRPr="0074663B">
        <w:rPr>
          <w:rFonts w:ascii="Theinhardt Light" w:hAnsi="Theinhardt Light" w:cs="Arial"/>
          <w:sz w:val="20"/>
          <w:szCs w:val="20"/>
        </w:rPr>
        <w:t>Kurelska</w:t>
      </w:r>
      <w:proofErr w:type="spellEnd"/>
    </w:p>
    <w:p w14:paraId="3E07BD1D" w14:textId="77777777" w:rsidR="004A0FD0" w:rsidRPr="0074663B" w:rsidRDefault="004A0FD0" w:rsidP="004A0FD0">
      <w:pPr>
        <w:widowControl w:val="0"/>
        <w:autoSpaceDE w:val="0"/>
        <w:autoSpaceDN w:val="0"/>
        <w:adjustRightInd w:val="0"/>
        <w:rPr>
          <w:rFonts w:ascii="Theinhardt Light" w:hAnsi="Theinhardt Light" w:cs="Arial"/>
          <w:sz w:val="20"/>
          <w:szCs w:val="20"/>
        </w:rPr>
      </w:pPr>
    </w:p>
    <w:p w14:paraId="49EEC51F" w14:textId="77777777" w:rsidR="004A0FD0" w:rsidRPr="0074663B" w:rsidRDefault="004A0FD0" w:rsidP="004A0FD0">
      <w:pPr>
        <w:widowControl w:val="0"/>
        <w:autoSpaceDE w:val="0"/>
        <w:rPr>
          <w:rFonts w:ascii="Theinhardt Light" w:hAnsi="Theinhardt Light" w:cs="--unknown-1--"/>
          <w:sz w:val="20"/>
          <w:szCs w:val="20"/>
          <w:u w:val="single"/>
        </w:rPr>
      </w:pPr>
      <w:r w:rsidRPr="0074663B">
        <w:rPr>
          <w:rFonts w:ascii="Theinhardt Light" w:hAnsi="Theinhardt Light" w:cs="Arial"/>
          <w:b/>
          <w:sz w:val="20"/>
          <w:szCs w:val="20"/>
          <w:u w:val="single"/>
        </w:rPr>
        <w:t>Wirtualna Strefa Ekonomiczna</w:t>
      </w:r>
    </w:p>
    <w:p w14:paraId="680D09F4" w14:textId="77777777" w:rsidR="004A0FD0" w:rsidRPr="0074663B" w:rsidRDefault="004A0FD0" w:rsidP="004A0FD0">
      <w:pPr>
        <w:rPr>
          <w:rFonts w:ascii="Theinhardt Light" w:hAnsi="Theinhardt Light" w:cs="Arial"/>
          <w:sz w:val="20"/>
          <w:szCs w:val="20"/>
        </w:rPr>
      </w:pPr>
      <w:r w:rsidRPr="0074663B">
        <w:rPr>
          <w:rFonts w:ascii="Theinhardt Light" w:hAnsi="Theinhardt Light" w:cs="Arial"/>
          <w:sz w:val="20"/>
          <w:szCs w:val="20"/>
        </w:rPr>
        <w:t xml:space="preserve">Autorzy: Maciej </w:t>
      </w:r>
      <w:proofErr w:type="spellStart"/>
      <w:r w:rsidRPr="0074663B">
        <w:rPr>
          <w:rFonts w:ascii="Theinhardt Light" w:hAnsi="Theinhardt Light" w:cs="Arial"/>
          <w:sz w:val="20"/>
          <w:szCs w:val="20"/>
        </w:rPr>
        <w:t>Czeredys</w:t>
      </w:r>
      <w:proofErr w:type="spellEnd"/>
      <w:r w:rsidRPr="0074663B">
        <w:rPr>
          <w:rFonts w:ascii="Theinhardt Light" w:hAnsi="Theinhardt Light" w:cs="Arial"/>
          <w:sz w:val="20"/>
          <w:szCs w:val="20"/>
        </w:rPr>
        <w:t xml:space="preserve">, Natalia </w:t>
      </w:r>
      <w:proofErr w:type="spellStart"/>
      <w:r w:rsidRPr="0074663B">
        <w:rPr>
          <w:rFonts w:ascii="Theinhardt Light" w:hAnsi="Theinhardt Light" w:cs="Arial"/>
          <w:sz w:val="20"/>
          <w:szCs w:val="20"/>
        </w:rPr>
        <w:t>Romik</w:t>
      </w:r>
      <w:proofErr w:type="spellEnd"/>
      <w:r w:rsidRPr="0074663B">
        <w:rPr>
          <w:rFonts w:ascii="Theinhardt Light" w:hAnsi="Theinhardt Light" w:cs="Arial"/>
          <w:sz w:val="20"/>
          <w:szCs w:val="20"/>
        </w:rPr>
        <w:t>, Kuba Szreder</w:t>
      </w:r>
    </w:p>
    <w:p w14:paraId="5743D1B9" w14:textId="77777777" w:rsidR="004A0FD0" w:rsidRPr="0074663B" w:rsidRDefault="004A0FD0" w:rsidP="004A0FD0">
      <w:pPr>
        <w:rPr>
          <w:rFonts w:ascii="Theinhardt Light" w:hAnsi="Theinhardt Light" w:cs="Arial"/>
          <w:sz w:val="20"/>
          <w:szCs w:val="20"/>
        </w:rPr>
      </w:pPr>
      <w:r w:rsidRPr="0074663B">
        <w:rPr>
          <w:rFonts w:ascii="Theinhardt Light" w:hAnsi="Theinhardt Light" w:cs="Arial"/>
          <w:sz w:val="20"/>
          <w:szCs w:val="20"/>
        </w:rPr>
        <w:t>Produkcja: Agnieszka Szreder, Rafał Żwirek</w:t>
      </w:r>
    </w:p>
    <w:p w14:paraId="5FD17840" w14:textId="77777777" w:rsidR="004A0FD0" w:rsidRPr="0074663B" w:rsidRDefault="004A0FD0" w:rsidP="004A0FD0">
      <w:pPr>
        <w:rPr>
          <w:rFonts w:ascii="Theinhardt Light" w:hAnsi="Theinhardt Light" w:cs="Arial"/>
          <w:sz w:val="20"/>
          <w:szCs w:val="20"/>
        </w:rPr>
      </w:pPr>
    </w:p>
    <w:p w14:paraId="01FF2B7C" w14:textId="77777777" w:rsidR="004A0FD0" w:rsidRPr="0074663B" w:rsidRDefault="004A0FD0" w:rsidP="004A0FD0">
      <w:pPr>
        <w:widowControl w:val="0"/>
        <w:autoSpaceDE w:val="0"/>
        <w:autoSpaceDN w:val="0"/>
        <w:adjustRightInd w:val="0"/>
        <w:rPr>
          <w:rFonts w:ascii="Theinhardt Light" w:hAnsi="Theinhardt Light" w:cs="Arial"/>
          <w:b/>
          <w:bCs/>
          <w:i/>
          <w:sz w:val="20"/>
          <w:szCs w:val="20"/>
          <w:u w:val="single"/>
        </w:rPr>
      </w:pPr>
      <w:r w:rsidRPr="0074663B">
        <w:rPr>
          <w:rFonts w:ascii="Theinhardt Light" w:hAnsi="Theinhardt Light" w:cs="Arial"/>
          <w:b/>
          <w:i/>
          <w:sz w:val="20"/>
          <w:szCs w:val="20"/>
          <w:u w:val="single"/>
        </w:rPr>
        <w:t xml:space="preserve">Piłkarze – </w:t>
      </w:r>
      <w:r w:rsidRPr="0074663B">
        <w:rPr>
          <w:rFonts w:ascii="Theinhardt Light" w:hAnsi="Theinhardt Light" w:cs="Arial"/>
          <w:b/>
          <w:sz w:val="20"/>
          <w:szCs w:val="20"/>
          <w:u w:val="single"/>
        </w:rPr>
        <w:t>spektakl TR Warszawa</w:t>
      </w:r>
    </w:p>
    <w:p w14:paraId="3533EDAB" w14:textId="77777777" w:rsidR="004A0FD0" w:rsidRPr="0074663B" w:rsidRDefault="004A0FD0" w:rsidP="004A0FD0">
      <w:pPr>
        <w:outlineLvl w:val="2"/>
        <w:rPr>
          <w:rFonts w:ascii="Theinhardt Light" w:eastAsia="Times New Roman" w:hAnsi="Theinhardt Light"/>
          <w:color w:val="000000"/>
          <w:sz w:val="20"/>
          <w:szCs w:val="20"/>
        </w:rPr>
      </w:pPr>
      <w:r w:rsidRPr="0074663B">
        <w:rPr>
          <w:rFonts w:ascii="Theinhardt Light" w:eastAsia="Times New Roman" w:hAnsi="Theinhardt Light" w:cs="Arial"/>
          <w:color w:val="000000"/>
          <w:sz w:val="20"/>
          <w:szCs w:val="20"/>
        </w:rPr>
        <w:t xml:space="preserve">Reżyseria: Małgorzata </w:t>
      </w:r>
      <w:proofErr w:type="spellStart"/>
      <w:r w:rsidRPr="0074663B">
        <w:rPr>
          <w:rFonts w:ascii="Theinhardt Light" w:eastAsia="Times New Roman" w:hAnsi="Theinhardt Light" w:cs="Arial"/>
          <w:color w:val="000000"/>
          <w:sz w:val="20"/>
          <w:szCs w:val="20"/>
        </w:rPr>
        <w:t>Wdowik</w:t>
      </w:r>
      <w:proofErr w:type="spellEnd"/>
      <w:r w:rsidRPr="0074663B">
        <w:rPr>
          <w:rFonts w:ascii="Theinhardt Light" w:eastAsia="Times New Roman" w:hAnsi="Theinhardt Light"/>
          <w:color w:val="000000"/>
          <w:sz w:val="20"/>
          <w:szCs w:val="20"/>
        </w:rPr>
        <w:t xml:space="preserve">, </w:t>
      </w:r>
      <w:r w:rsidRPr="0074663B">
        <w:rPr>
          <w:rFonts w:ascii="Theinhardt Light" w:eastAsia="Times New Roman" w:hAnsi="Theinhardt Light" w:cs="Arial"/>
          <w:color w:val="000000"/>
          <w:sz w:val="20"/>
          <w:szCs w:val="20"/>
        </w:rPr>
        <w:t xml:space="preserve">Tekst: Krzysztof </w:t>
      </w:r>
      <w:proofErr w:type="spellStart"/>
      <w:r w:rsidRPr="0074663B">
        <w:rPr>
          <w:rFonts w:ascii="Theinhardt Light" w:eastAsia="Times New Roman" w:hAnsi="Theinhardt Light" w:cs="Arial"/>
          <w:color w:val="000000"/>
          <w:sz w:val="20"/>
          <w:szCs w:val="20"/>
        </w:rPr>
        <w:t>Szekalski</w:t>
      </w:r>
      <w:proofErr w:type="spellEnd"/>
      <w:r w:rsidRPr="0074663B">
        <w:rPr>
          <w:rFonts w:ascii="Theinhardt Light" w:eastAsia="Times New Roman" w:hAnsi="Theinhardt Light"/>
          <w:color w:val="000000"/>
          <w:sz w:val="20"/>
          <w:szCs w:val="20"/>
        </w:rPr>
        <w:t xml:space="preserve">, </w:t>
      </w:r>
      <w:r w:rsidRPr="0074663B">
        <w:rPr>
          <w:rFonts w:ascii="Theinhardt Light" w:eastAsia="Times New Roman" w:hAnsi="Theinhardt Light" w:cs="Arial"/>
          <w:color w:val="000000"/>
          <w:sz w:val="20"/>
          <w:szCs w:val="20"/>
        </w:rPr>
        <w:t>Choreografia: Marta Ziółek</w:t>
      </w:r>
      <w:r w:rsidRPr="0074663B">
        <w:rPr>
          <w:rFonts w:ascii="Theinhardt Light" w:eastAsia="Times New Roman" w:hAnsi="Theinhardt Light"/>
          <w:color w:val="000000"/>
          <w:sz w:val="20"/>
          <w:szCs w:val="20"/>
        </w:rPr>
        <w:t xml:space="preserve">, </w:t>
      </w:r>
      <w:r w:rsidRPr="0074663B">
        <w:rPr>
          <w:rFonts w:ascii="Theinhardt Light" w:eastAsia="Times New Roman" w:hAnsi="Theinhardt Light" w:cs="Arial"/>
          <w:color w:val="000000"/>
          <w:sz w:val="20"/>
          <w:szCs w:val="20"/>
        </w:rPr>
        <w:t>Reżyseria świateł, scenografia, kostiumy: </w:t>
      </w:r>
      <w:proofErr w:type="spellStart"/>
      <w:r w:rsidRPr="0074663B">
        <w:rPr>
          <w:rFonts w:ascii="Theinhardt Light" w:eastAsia="Times New Roman" w:hAnsi="Theinhardt Light" w:cs="Arial"/>
          <w:color w:val="000000"/>
          <w:sz w:val="20"/>
          <w:szCs w:val="20"/>
        </w:rPr>
        <w:t>Aleksandr</w:t>
      </w:r>
      <w:proofErr w:type="spellEnd"/>
      <w:r w:rsidRPr="0074663B">
        <w:rPr>
          <w:rFonts w:ascii="Theinhardt Light" w:eastAsia="Times New Roman" w:hAnsi="Theinhardt Light" w:cs="Arial"/>
          <w:color w:val="000000"/>
          <w:sz w:val="20"/>
          <w:szCs w:val="20"/>
        </w:rPr>
        <w:t xml:space="preserve"> </w:t>
      </w:r>
      <w:proofErr w:type="spellStart"/>
      <w:r w:rsidRPr="0074663B">
        <w:rPr>
          <w:rFonts w:ascii="Theinhardt Light" w:eastAsia="Times New Roman" w:hAnsi="Theinhardt Light" w:cs="Arial"/>
          <w:color w:val="000000"/>
          <w:sz w:val="20"/>
          <w:szCs w:val="20"/>
        </w:rPr>
        <w:t>Prowaliński</w:t>
      </w:r>
      <w:proofErr w:type="spellEnd"/>
      <w:r w:rsidRPr="0074663B">
        <w:rPr>
          <w:rFonts w:ascii="Theinhardt Light" w:eastAsia="Times New Roman" w:hAnsi="Theinhardt Light"/>
          <w:color w:val="000000"/>
          <w:sz w:val="20"/>
          <w:szCs w:val="20"/>
        </w:rPr>
        <w:t xml:space="preserve">, </w:t>
      </w:r>
      <w:r w:rsidRPr="0074663B">
        <w:rPr>
          <w:rFonts w:ascii="Theinhardt Light" w:eastAsia="Times New Roman" w:hAnsi="Theinhardt Light" w:cs="Arial"/>
          <w:color w:val="000000"/>
          <w:sz w:val="20"/>
          <w:szCs w:val="20"/>
        </w:rPr>
        <w:t>Współpraca dramaturgiczna: Joanna Ostrowska</w:t>
      </w:r>
      <w:r w:rsidRPr="0074663B">
        <w:rPr>
          <w:rFonts w:ascii="Theinhardt Light" w:eastAsia="Times New Roman" w:hAnsi="Theinhardt Light"/>
          <w:color w:val="000000"/>
          <w:sz w:val="20"/>
          <w:szCs w:val="20"/>
        </w:rPr>
        <w:t xml:space="preserve">, </w:t>
      </w:r>
      <w:r w:rsidRPr="0074663B">
        <w:rPr>
          <w:rFonts w:ascii="Theinhardt Light" w:eastAsia="Times New Roman" w:hAnsi="Theinhardt Light" w:cs="Arial"/>
          <w:color w:val="000000"/>
          <w:sz w:val="20"/>
          <w:szCs w:val="20"/>
        </w:rPr>
        <w:t>Asystent reżyserki: Wiktor Bagiński</w:t>
      </w:r>
      <w:r w:rsidRPr="0074663B">
        <w:rPr>
          <w:rFonts w:ascii="Theinhardt Light" w:eastAsia="Times New Roman" w:hAnsi="Theinhardt Light"/>
          <w:color w:val="000000"/>
          <w:sz w:val="20"/>
          <w:szCs w:val="20"/>
        </w:rPr>
        <w:t xml:space="preserve">, </w:t>
      </w:r>
      <w:r w:rsidRPr="0074663B">
        <w:rPr>
          <w:rFonts w:ascii="Theinhardt Light" w:eastAsia="Times New Roman" w:hAnsi="Theinhardt Light" w:cs="Arial"/>
          <w:color w:val="000000"/>
          <w:sz w:val="20"/>
          <w:szCs w:val="20"/>
        </w:rPr>
        <w:t>Obsada: Wiktor Bagiński</w:t>
      </w:r>
      <w:r w:rsidRPr="0074663B">
        <w:rPr>
          <w:rFonts w:ascii="Theinhardt Light" w:eastAsia="Times New Roman" w:hAnsi="Theinhardt Light"/>
          <w:color w:val="000000"/>
          <w:sz w:val="20"/>
          <w:szCs w:val="20"/>
        </w:rPr>
        <w:t>, </w:t>
      </w:r>
      <w:r w:rsidRPr="0074663B">
        <w:rPr>
          <w:rFonts w:ascii="Theinhardt Light" w:eastAsia="Times New Roman" w:hAnsi="Theinhardt Light" w:cs="Arial"/>
          <w:color w:val="000000"/>
          <w:sz w:val="20"/>
          <w:szCs w:val="20"/>
        </w:rPr>
        <w:t>Dobromir Dymecki</w:t>
      </w:r>
      <w:r w:rsidRPr="0074663B">
        <w:rPr>
          <w:rFonts w:ascii="Theinhardt Light" w:eastAsia="Times New Roman" w:hAnsi="Theinhardt Light"/>
          <w:color w:val="000000"/>
          <w:sz w:val="20"/>
          <w:szCs w:val="20"/>
        </w:rPr>
        <w:t>, </w:t>
      </w:r>
      <w:r w:rsidRPr="0074663B">
        <w:rPr>
          <w:rFonts w:ascii="Theinhardt Light" w:eastAsia="Times New Roman" w:hAnsi="Theinhardt Light" w:cs="Arial"/>
          <w:color w:val="000000"/>
          <w:sz w:val="20"/>
          <w:szCs w:val="20"/>
        </w:rPr>
        <w:t xml:space="preserve">Kacper </w:t>
      </w:r>
      <w:proofErr w:type="spellStart"/>
      <w:r w:rsidRPr="0074663B">
        <w:rPr>
          <w:rFonts w:ascii="Theinhardt Light" w:eastAsia="Times New Roman" w:hAnsi="Theinhardt Light" w:cs="Arial"/>
          <w:color w:val="000000"/>
          <w:sz w:val="20"/>
          <w:szCs w:val="20"/>
        </w:rPr>
        <w:t>Wdowik</w:t>
      </w:r>
      <w:proofErr w:type="spellEnd"/>
      <w:r w:rsidRPr="0074663B">
        <w:rPr>
          <w:rFonts w:ascii="Theinhardt Light" w:eastAsia="Times New Roman" w:hAnsi="Theinhardt Light"/>
          <w:color w:val="000000"/>
          <w:sz w:val="20"/>
          <w:szCs w:val="20"/>
        </w:rPr>
        <w:t xml:space="preserve">, </w:t>
      </w:r>
      <w:r w:rsidRPr="0074663B">
        <w:rPr>
          <w:rFonts w:ascii="Theinhardt Light" w:hAnsi="Theinhardt Light" w:cs="Arial"/>
          <w:color w:val="000000"/>
          <w:sz w:val="20"/>
          <w:szCs w:val="20"/>
        </w:rPr>
        <w:t xml:space="preserve">Produkcja: Katarzyna </w:t>
      </w:r>
      <w:proofErr w:type="spellStart"/>
      <w:r w:rsidRPr="0074663B">
        <w:rPr>
          <w:rFonts w:ascii="Theinhardt Light" w:hAnsi="Theinhardt Light" w:cs="Arial"/>
          <w:color w:val="000000"/>
          <w:sz w:val="20"/>
          <w:szCs w:val="20"/>
        </w:rPr>
        <w:t>Białach</w:t>
      </w:r>
      <w:proofErr w:type="spellEnd"/>
    </w:p>
    <w:p w14:paraId="243186C0" w14:textId="77777777" w:rsidR="004A0FD0" w:rsidRPr="0074663B" w:rsidRDefault="004A0FD0" w:rsidP="004A0FD0">
      <w:pPr>
        <w:rPr>
          <w:rFonts w:ascii="Theinhardt Light" w:hAnsi="Theinhardt Light" w:cs="Arial"/>
          <w:sz w:val="20"/>
          <w:szCs w:val="20"/>
        </w:rPr>
      </w:pPr>
    </w:p>
    <w:p w14:paraId="1B0B4520" w14:textId="77777777" w:rsidR="004A0FD0" w:rsidRPr="0074663B" w:rsidRDefault="004A0FD0" w:rsidP="004A0FD0">
      <w:pPr>
        <w:rPr>
          <w:rFonts w:ascii="Theinhardt Light" w:hAnsi="Theinhardt Light" w:cs="Arial"/>
          <w:b/>
          <w:color w:val="AEAAAA"/>
          <w:sz w:val="20"/>
          <w:szCs w:val="20"/>
          <w:u w:val="single"/>
        </w:rPr>
      </w:pPr>
      <w:r w:rsidRPr="0074663B">
        <w:rPr>
          <w:rFonts w:ascii="Theinhardt Light" w:hAnsi="Theinhardt Light" w:cs="Arial"/>
          <w:b/>
          <w:sz w:val="20"/>
          <w:szCs w:val="20"/>
          <w:u w:val="single"/>
        </w:rPr>
        <w:t>Wykonawca Stanowiska Plac Centralny</w:t>
      </w:r>
    </w:p>
    <w:p w14:paraId="1A679A25" w14:textId="77777777" w:rsidR="004A0FD0" w:rsidRPr="0074663B" w:rsidRDefault="004A0FD0" w:rsidP="004A0FD0">
      <w:pPr>
        <w:rPr>
          <w:rFonts w:ascii="Theinhardt Light" w:hAnsi="Theinhardt Light" w:cs="Arial"/>
          <w:sz w:val="20"/>
          <w:szCs w:val="20"/>
        </w:rPr>
      </w:pPr>
      <w:r w:rsidRPr="0074663B">
        <w:rPr>
          <w:rFonts w:ascii="Theinhardt Light" w:hAnsi="Theinhardt Light" w:cs="Arial"/>
          <w:sz w:val="20"/>
          <w:szCs w:val="20"/>
        </w:rPr>
        <w:t>„JA-HO” ROBIMY TO… NAJLEPIEJ</w:t>
      </w:r>
    </w:p>
    <w:p w14:paraId="139135CA" w14:textId="77777777" w:rsidR="004A0FD0" w:rsidRPr="0074663B" w:rsidRDefault="004A0FD0" w:rsidP="004A0FD0">
      <w:pPr>
        <w:rPr>
          <w:rFonts w:ascii="Theinhardt Light" w:hAnsi="Theinhardt Light" w:cs="Arial"/>
          <w:sz w:val="20"/>
          <w:szCs w:val="20"/>
        </w:rPr>
      </w:pPr>
    </w:p>
    <w:p w14:paraId="44C950A3" w14:textId="77777777" w:rsidR="004A0FD0" w:rsidRPr="0074663B" w:rsidRDefault="004A0FD0" w:rsidP="004A0FD0">
      <w:pPr>
        <w:rPr>
          <w:rFonts w:ascii="Theinhardt Light" w:hAnsi="Theinhardt Light" w:cs="--unknown-1--"/>
          <w:color w:val="AEAAAA"/>
          <w:sz w:val="20"/>
          <w:szCs w:val="20"/>
          <w:u w:val="single"/>
          <w:lang w:val="en-US"/>
        </w:rPr>
      </w:pPr>
      <w:proofErr w:type="spellStart"/>
      <w:r w:rsidRPr="0074663B">
        <w:rPr>
          <w:rFonts w:ascii="Theinhardt Light" w:hAnsi="Theinhardt Light" w:cs="Arial"/>
          <w:b/>
          <w:sz w:val="20"/>
          <w:szCs w:val="20"/>
          <w:u w:val="single"/>
          <w:lang w:val="en-US"/>
        </w:rPr>
        <w:t>Wykonawca</w:t>
      </w:r>
      <w:proofErr w:type="spellEnd"/>
      <w:r w:rsidRPr="0074663B">
        <w:rPr>
          <w:rFonts w:ascii="Theinhardt Light" w:hAnsi="Theinhardt Light" w:cs="Arial"/>
          <w:b/>
          <w:sz w:val="20"/>
          <w:szCs w:val="20"/>
          <w:u w:val="single"/>
          <w:lang w:val="en-US"/>
        </w:rPr>
        <w:t xml:space="preserve"> </w:t>
      </w:r>
      <w:proofErr w:type="spellStart"/>
      <w:r w:rsidRPr="0074663B">
        <w:rPr>
          <w:rFonts w:ascii="Theinhardt Light" w:hAnsi="Theinhardt Light" w:cs="Arial"/>
          <w:b/>
          <w:sz w:val="20"/>
          <w:szCs w:val="20"/>
          <w:u w:val="single"/>
          <w:lang w:val="en-US"/>
        </w:rPr>
        <w:t>Plac</w:t>
      </w:r>
      <w:proofErr w:type="spellEnd"/>
      <w:r w:rsidRPr="0074663B">
        <w:rPr>
          <w:rFonts w:ascii="Theinhardt Light" w:hAnsi="Theinhardt Light" w:cs="Arial"/>
          <w:b/>
          <w:sz w:val="20"/>
          <w:szCs w:val="20"/>
          <w:u w:val="single"/>
          <w:lang w:val="en-US"/>
        </w:rPr>
        <w:t xml:space="preserve"> 1:1</w:t>
      </w:r>
    </w:p>
    <w:p w14:paraId="7A275747" w14:textId="77777777" w:rsidR="004A0FD0" w:rsidRPr="0074663B" w:rsidRDefault="004A0FD0" w:rsidP="004A0FD0">
      <w:pPr>
        <w:rPr>
          <w:rFonts w:ascii="Theinhardt Light" w:hAnsi="Theinhardt Light" w:cs="Arial"/>
          <w:sz w:val="20"/>
          <w:szCs w:val="20"/>
          <w:lang w:val="en-US"/>
        </w:rPr>
      </w:pPr>
      <w:proofErr w:type="gramStart"/>
      <w:r w:rsidRPr="0074663B">
        <w:rPr>
          <w:rFonts w:ascii="Theinhardt Light" w:hAnsi="Theinhardt Light" w:cs="Arial"/>
          <w:sz w:val="20"/>
          <w:szCs w:val="20"/>
          <w:lang w:val="en-US"/>
        </w:rPr>
        <w:t xml:space="preserve">ENKO Sp. z </w:t>
      </w:r>
      <w:proofErr w:type="spellStart"/>
      <w:r w:rsidRPr="0074663B">
        <w:rPr>
          <w:rFonts w:ascii="Theinhardt Light" w:hAnsi="Theinhardt Light" w:cs="Arial"/>
          <w:sz w:val="20"/>
          <w:szCs w:val="20"/>
          <w:lang w:val="en-US"/>
        </w:rPr>
        <w:t>o.o</w:t>
      </w:r>
      <w:proofErr w:type="spellEnd"/>
      <w:r w:rsidRPr="0074663B">
        <w:rPr>
          <w:rFonts w:ascii="Theinhardt Light" w:hAnsi="Theinhardt Light" w:cs="Arial"/>
          <w:sz w:val="20"/>
          <w:szCs w:val="20"/>
          <w:lang w:val="en-US"/>
        </w:rPr>
        <w:t>.</w:t>
      </w:r>
      <w:proofErr w:type="gramEnd"/>
    </w:p>
    <w:p w14:paraId="524C255E" w14:textId="77777777" w:rsidR="004A0FD0" w:rsidRPr="0074663B" w:rsidRDefault="004A0FD0" w:rsidP="004A0FD0">
      <w:pPr>
        <w:rPr>
          <w:rFonts w:ascii="Theinhardt Light" w:hAnsi="Theinhardt Light" w:cs="Arial"/>
          <w:sz w:val="20"/>
          <w:szCs w:val="20"/>
          <w:lang w:val="en-US"/>
        </w:rPr>
      </w:pPr>
    </w:p>
    <w:p w14:paraId="4E427A9D" w14:textId="77777777" w:rsidR="004A0FD0" w:rsidRPr="0074663B" w:rsidRDefault="004A0FD0" w:rsidP="004A0FD0">
      <w:pPr>
        <w:rPr>
          <w:rFonts w:ascii="Theinhardt Light" w:hAnsi="Theinhardt Light" w:cs="--unknown-1--"/>
          <w:sz w:val="20"/>
          <w:szCs w:val="20"/>
          <w:u w:val="single"/>
          <w:lang w:val="en-US"/>
        </w:rPr>
      </w:pPr>
      <w:proofErr w:type="spellStart"/>
      <w:r w:rsidRPr="0074663B">
        <w:rPr>
          <w:rFonts w:ascii="Theinhardt Light" w:hAnsi="Theinhardt Light" w:cs="Arial"/>
          <w:b/>
          <w:sz w:val="20"/>
          <w:szCs w:val="20"/>
          <w:u w:val="single"/>
          <w:lang w:val="en-US"/>
        </w:rPr>
        <w:t>Wykonawca</w:t>
      </w:r>
      <w:proofErr w:type="spellEnd"/>
      <w:r w:rsidRPr="0074663B">
        <w:rPr>
          <w:rFonts w:ascii="Theinhardt Light" w:hAnsi="Theinhardt Light" w:cs="Arial"/>
          <w:b/>
          <w:sz w:val="20"/>
          <w:szCs w:val="20"/>
          <w:u w:val="single"/>
          <w:lang w:val="en-US"/>
        </w:rPr>
        <w:t xml:space="preserve"> Place w </w:t>
      </w:r>
      <w:proofErr w:type="spellStart"/>
      <w:r w:rsidRPr="0074663B">
        <w:rPr>
          <w:rFonts w:ascii="Theinhardt Light" w:hAnsi="Theinhardt Light" w:cs="Arial"/>
          <w:b/>
          <w:sz w:val="20"/>
          <w:szCs w:val="20"/>
          <w:u w:val="single"/>
          <w:lang w:val="en-US"/>
        </w:rPr>
        <w:t>Placu</w:t>
      </w:r>
      <w:proofErr w:type="spellEnd"/>
    </w:p>
    <w:p w14:paraId="6766AF5A" w14:textId="77777777" w:rsidR="004A0FD0" w:rsidRPr="0074663B" w:rsidRDefault="004A0FD0" w:rsidP="004A0FD0">
      <w:pPr>
        <w:rPr>
          <w:rFonts w:ascii="Theinhardt Light" w:hAnsi="Theinhardt Light" w:cs="Arial"/>
          <w:sz w:val="20"/>
          <w:szCs w:val="20"/>
        </w:rPr>
      </w:pPr>
      <w:proofErr w:type="spellStart"/>
      <w:r w:rsidRPr="0074663B">
        <w:rPr>
          <w:rFonts w:ascii="Theinhardt Light" w:hAnsi="Theinhardt Light" w:cs="Arial"/>
          <w:sz w:val="20"/>
          <w:szCs w:val="20"/>
        </w:rPr>
        <w:t>Good</w:t>
      </w:r>
      <w:proofErr w:type="spellEnd"/>
      <w:r w:rsidRPr="0074663B">
        <w:rPr>
          <w:rFonts w:ascii="Theinhardt Light" w:hAnsi="Theinhardt Light" w:cs="Arial"/>
          <w:sz w:val="20"/>
          <w:szCs w:val="20"/>
        </w:rPr>
        <w:t xml:space="preserve"> </w:t>
      </w:r>
      <w:proofErr w:type="spellStart"/>
      <w:r w:rsidRPr="0074663B">
        <w:rPr>
          <w:rFonts w:ascii="Theinhardt Light" w:hAnsi="Theinhardt Light" w:cs="Arial"/>
          <w:sz w:val="20"/>
          <w:szCs w:val="20"/>
        </w:rPr>
        <w:t>Looking</w:t>
      </w:r>
      <w:proofErr w:type="spellEnd"/>
      <w:r w:rsidRPr="0074663B">
        <w:rPr>
          <w:rFonts w:ascii="Theinhardt Light" w:hAnsi="Theinhardt Light" w:cs="Arial"/>
          <w:sz w:val="20"/>
          <w:szCs w:val="20"/>
        </w:rPr>
        <w:t xml:space="preserve"> Studio</w:t>
      </w:r>
    </w:p>
    <w:p w14:paraId="6961F31F" w14:textId="77777777" w:rsidR="004A0FD0" w:rsidRPr="0074663B" w:rsidRDefault="004A0FD0" w:rsidP="004A0FD0">
      <w:pPr>
        <w:rPr>
          <w:rFonts w:ascii="Theinhardt Light" w:hAnsi="Theinhardt Light" w:cs="Arial"/>
          <w:sz w:val="20"/>
          <w:szCs w:val="20"/>
        </w:rPr>
      </w:pPr>
    </w:p>
    <w:p w14:paraId="6DB8EDE3" w14:textId="77777777" w:rsidR="004A0FD0" w:rsidRPr="0074663B" w:rsidRDefault="004A0FD0" w:rsidP="004A0FD0">
      <w:pPr>
        <w:autoSpaceDE w:val="0"/>
        <w:autoSpaceDN w:val="0"/>
        <w:adjustRightInd w:val="0"/>
        <w:rPr>
          <w:rFonts w:ascii="Theinhardt Light" w:hAnsi="Theinhardt Light" w:cs="Arial"/>
          <w:b/>
          <w:sz w:val="20"/>
          <w:szCs w:val="20"/>
          <w:u w:val="single"/>
        </w:rPr>
      </w:pPr>
      <w:r w:rsidRPr="0074663B">
        <w:rPr>
          <w:rFonts w:ascii="Theinhardt Light" w:hAnsi="Theinhardt Light" w:cs="Arial"/>
          <w:b/>
          <w:sz w:val="20"/>
          <w:szCs w:val="20"/>
          <w:u w:val="single"/>
        </w:rPr>
        <w:t>Podziękowania:</w:t>
      </w:r>
    </w:p>
    <w:p w14:paraId="6A8B0071" w14:textId="2F0D9687" w:rsidR="004A0FD0" w:rsidRPr="00971315" w:rsidRDefault="002C121D" w:rsidP="004A0FD0">
      <w:pPr>
        <w:rPr>
          <w:rFonts w:ascii="Theinhardt Light" w:hAnsi="Theinhardt Light" w:cs="Arial"/>
          <w:sz w:val="20"/>
          <w:szCs w:val="20"/>
        </w:rPr>
      </w:pPr>
      <w:r w:rsidRPr="00971315">
        <w:rPr>
          <w:rFonts w:ascii="Theinhardt Light" w:hAnsi="Theinhardt Light" w:cs="Arial"/>
          <w:sz w:val="20"/>
          <w:szCs w:val="20"/>
        </w:rPr>
        <w:t xml:space="preserve">Zuzanna Bobrowicz, </w:t>
      </w:r>
      <w:r w:rsidR="004A0FD0" w:rsidRPr="00971315">
        <w:rPr>
          <w:rFonts w:ascii="Theinhardt Light" w:hAnsi="Theinhardt Light" w:cs="Arial"/>
          <w:sz w:val="20"/>
          <w:szCs w:val="20"/>
        </w:rPr>
        <w:t xml:space="preserve">Anita Derlatka, </w:t>
      </w:r>
      <w:r w:rsidRPr="00971315">
        <w:rPr>
          <w:rFonts w:ascii="Theinhardt Light" w:hAnsi="Theinhardt Light" w:cs="Arial"/>
          <w:sz w:val="20"/>
          <w:szCs w:val="20"/>
        </w:rPr>
        <w:t xml:space="preserve">Ewelina Dudziak, Joanna Filipczak-Zaród, Marlena </w:t>
      </w:r>
      <w:proofErr w:type="spellStart"/>
      <w:r w:rsidRPr="00971315">
        <w:rPr>
          <w:rFonts w:ascii="Theinhardt Light" w:hAnsi="Theinhardt Light" w:cs="Arial"/>
          <w:sz w:val="20"/>
          <w:szCs w:val="20"/>
        </w:rPr>
        <w:t>Happach</w:t>
      </w:r>
      <w:proofErr w:type="spellEnd"/>
      <w:r w:rsidRPr="00971315">
        <w:rPr>
          <w:rFonts w:ascii="Theinhardt Light" w:hAnsi="Theinhardt Light" w:cs="Arial"/>
          <w:sz w:val="20"/>
          <w:szCs w:val="20"/>
        </w:rPr>
        <w:t xml:space="preserve">, </w:t>
      </w:r>
      <w:r w:rsidR="004A0FD0" w:rsidRPr="00971315">
        <w:rPr>
          <w:rFonts w:ascii="Theinhardt Light" w:hAnsi="Theinhardt Light" w:cs="Arial"/>
          <w:sz w:val="20"/>
          <w:szCs w:val="20"/>
        </w:rPr>
        <w:t xml:space="preserve">Kamila Hołubowicz, </w:t>
      </w:r>
      <w:r w:rsidRPr="00971315">
        <w:rPr>
          <w:rFonts w:ascii="Theinhardt Light" w:hAnsi="Theinhardt Light" w:cs="Arial"/>
          <w:sz w:val="20"/>
          <w:szCs w:val="20"/>
        </w:rPr>
        <w:t xml:space="preserve">Agnieszka Jarzyńska, </w:t>
      </w:r>
      <w:r w:rsidR="004A0FD0" w:rsidRPr="00971315">
        <w:rPr>
          <w:rFonts w:ascii="Theinhardt Light" w:hAnsi="Theinhardt Light" w:cs="Arial"/>
          <w:sz w:val="20"/>
          <w:szCs w:val="20"/>
        </w:rPr>
        <w:t>Elżbieta Jóźwik,</w:t>
      </w:r>
      <w:r w:rsidRPr="00971315">
        <w:rPr>
          <w:rFonts w:ascii="Theinhardt Light" w:hAnsi="Theinhardt Light" w:cs="Arial"/>
          <w:sz w:val="20"/>
          <w:szCs w:val="20"/>
        </w:rPr>
        <w:t xml:space="preserve"> </w:t>
      </w:r>
      <w:r w:rsidR="00F21967" w:rsidRPr="00971315">
        <w:rPr>
          <w:rFonts w:ascii="Theinhardt Light" w:hAnsi="Theinhardt Light" w:cs="Arial"/>
          <w:sz w:val="20"/>
          <w:szCs w:val="20"/>
        </w:rPr>
        <w:t xml:space="preserve">Barbara Kłosińska, </w:t>
      </w:r>
      <w:r w:rsidRPr="00971315">
        <w:rPr>
          <w:rFonts w:ascii="Theinhardt Light" w:hAnsi="Theinhardt Light" w:cs="Arial"/>
          <w:sz w:val="20"/>
          <w:szCs w:val="20"/>
        </w:rPr>
        <w:t>Monika Komorowska,</w:t>
      </w:r>
      <w:r w:rsidR="004A0FD0" w:rsidRPr="00971315">
        <w:rPr>
          <w:rFonts w:ascii="Theinhardt Light" w:hAnsi="Theinhardt Light" w:cs="Arial"/>
          <w:sz w:val="20"/>
          <w:szCs w:val="20"/>
        </w:rPr>
        <w:t xml:space="preserve"> Agata </w:t>
      </w:r>
      <w:proofErr w:type="spellStart"/>
      <w:r w:rsidR="004A0FD0" w:rsidRPr="00971315">
        <w:rPr>
          <w:rFonts w:ascii="Theinhardt Light" w:hAnsi="Theinhardt Light" w:cs="Arial"/>
          <w:sz w:val="20"/>
          <w:szCs w:val="20"/>
        </w:rPr>
        <w:t>Kolwas</w:t>
      </w:r>
      <w:proofErr w:type="spellEnd"/>
      <w:r w:rsidR="004A0FD0" w:rsidRPr="00971315">
        <w:rPr>
          <w:rFonts w:ascii="Theinhardt Light" w:hAnsi="Theinhardt Light" w:cs="Arial"/>
          <w:sz w:val="20"/>
          <w:szCs w:val="20"/>
        </w:rPr>
        <w:t xml:space="preserve">, Jerzy </w:t>
      </w:r>
      <w:proofErr w:type="spellStart"/>
      <w:r w:rsidR="004A0FD0" w:rsidRPr="00971315">
        <w:rPr>
          <w:rFonts w:ascii="Theinhardt Light" w:hAnsi="Theinhardt Light" w:cs="Arial"/>
          <w:sz w:val="20"/>
          <w:szCs w:val="20"/>
        </w:rPr>
        <w:t>Kopytowski</w:t>
      </w:r>
      <w:proofErr w:type="spellEnd"/>
      <w:r w:rsidR="004A0FD0" w:rsidRPr="00971315">
        <w:rPr>
          <w:rFonts w:ascii="Theinhardt Light" w:hAnsi="Theinhardt Light" w:cs="Arial"/>
          <w:sz w:val="20"/>
          <w:szCs w:val="20"/>
        </w:rPr>
        <w:t xml:space="preserve">, </w:t>
      </w:r>
      <w:r w:rsidR="008B5F8A" w:rsidRPr="00971315">
        <w:rPr>
          <w:rFonts w:ascii="Theinhardt Light" w:hAnsi="Theinhardt Light" w:cs="Arial"/>
          <w:sz w:val="20"/>
          <w:szCs w:val="20"/>
        </w:rPr>
        <w:t xml:space="preserve"> </w:t>
      </w:r>
      <w:r w:rsidRPr="00971315">
        <w:rPr>
          <w:rFonts w:ascii="Theinhardt Light" w:hAnsi="Theinhardt Light" w:cs="Arial"/>
          <w:sz w:val="20"/>
          <w:szCs w:val="20"/>
        </w:rPr>
        <w:t xml:space="preserve">Grzegorz Lewandowski, Agnieszka Łabuszewska </w:t>
      </w:r>
      <w:r w:rsidR="008B5F8A" w:rsidRPr="00971315">
        <w:rPr>
          <w:rFonts w:ascii="Theinhardt Light" w:hAnsi="Theinhardt Light" w:cs="Arial"/>
          <w:sz w:val="20"/>
          <w:szCs w:val="20"/>
        </w:rPr>
        <w:t xml:space="preserve">Aldona Machnowska, </w:t>
      </w:r>
      <w:r w:rsidR="00F21967" w:rsidRPr="00971315">
        <w:rPr>
          <w:rFonts w:ascii="Theinhardt Light" w:hAnsi="Theinhardt Light" w:cs="Arial"/>
          <w:sz w:val="20"/>
          <w:szCs w:val="20"/>
        </w:rPr>
        <w:t xml:space="preserve">Arleta Mądra, </w:t>
      </w:r>
      <w:r w:rsidR="004A0FD0" w:rsidRPr="00971315">
        <w:rPr>
          <w:rFonts w:ascii="Theinhardt Light" w:hAnsi="Theinhardt Light" w:cs="Arial"/>
          <w:sz w:val="20"/>
          <w:szCs w:val="20"/>
        </w:rPr>
        <w:t xml:space="preserve">Jan Miecznikowski, </w:t>
      </w:r>
      <w:r w:rsidR="008B5F8A" w:rsidRPr="00971315">
        <w:rPr>
          <w:rFonts w:ascii="Theinhardt Light" w:hAnsi="Theinhardt Light" w:cs="Arial"/>
          <w:sz w:val="20"/>
          <w:szCs w:val="20"/>
        </w:rPr>
        <w:t xml:space="preserve">Roman Osadnik, </w:t>
      </w:r>
      <w:r w:rsidR="00F21967" w:rsidRPr="00971315">
        <w:rPr>
          <w:rFonts w:ascii="Theinhardt Light" w:hAnsi="Theinhardt Light" w:cs="Arial"/>
          <w:sz w:val="20"/>
          <w:szCs w:val="20"/>
        </w:rPr>
        <w:t xml:space="preserve">Roman Pawłowski </w:t>
      </w:r>
      <w:r w:rsidR="004A0FD0" w:rsidRPr="00971315">
        <w:rPr>
          <w:rFonts w:ascii="Theinhardt Light" w:hAnsi="Theinhardt Light" w:cs="Arial"/>
          <w:sz w:val="20"/>
          <w:szCs w:val="20"/>
        </w:rPr>
        <w:t xml:space="preserve">Mariusz </w:t>
      </w:r>
      <w:proofErr w:type="spellStart"/>
      <w:r w:rsidR="004A0FD0" w:rsidRPr="00971315">
        <w:rPr>
          <w:rFonts w:ascii="Theinhardt Light" w:hAnsi="Theinhardt Light" w:cs="Arial"/>
          <w:sz w:val="20"/>
          <w:szCs w:val="20"/>
        </w:rPr>
        <w:t>Sejdak</w:t>
      </w:r>
      <w:proofErr w:type="spellEnd"/>
      <w:r w:rsidR="004A0FD0" w:rsidRPr="00971315">
        <w:rPr>
          <w:rFonts w:ascii="Theinhardt Light" w:hAnsi="Theinhardt Light" w:cs="Arial"/>
          <w:sz w:val="20"/>
          <w:szCs w:val="20"/>
        </w:rPr>
        <w:t xml:space="preserve">, </w:t>
      </w:r>
      <w:r w:rsidRPr="00971315">
        <w:rPr>
          <w:rFonts w:ascii="Theinhardt Light" w:hAnsi="Theinhardt Light" w:cs="Arial"/>
          <w:sz w:val="20"/>
          <w:szCs w:val="20"/>
        </w:rPr>
        <w:t xml:space="preserve">Tadeusz </w:t>
      </w:r>
      <w:proofErr w:type="spellStart"/>
      <w:r w:rsidRPr="00971315">
        <w:rPr>
          <w:rFonts w:ascii="Theinhardt Light" w:hAnsi="Theinhardt Light" w:cs="Arial"/>
          <w:sz w:val="20"/>
          <w:szCs w:val="20"/>
        </w:rPr>
        <w:t>Słobodzianek</w:t>
      </w:r>
      <w:proofErr w:type="spellEnd"/>
      <w:r w:rsidRPr="00971315">
        <w:rPr>
          <w:rFonts w:ascii="Theinhardt Light" w:hAnsi="Theinhardt Light" w:cs="Arial"/>
          <w:sz w:val="20"/>
          <w:szCs w:val="20"/>
        </w:rPr>
        <w:t>,</w:t>
      </w:r>
      <w:r w:rsidRPr="00971315">
        <w:rPr>
          <w:rFonts w:ascii="Theinhardt Light" w:eastAsia="Warsaw-Standard" w:hAnsi="Theinhardt Light" w:cs="Arial"/>
          <w:sz w:val="20"/>
          <w:szCs w:val="20"/>
        </w:rPr>
        <w:t xml:space="preserve"> </w:t>
      </w:r>
      <w:r w:rsidR="004A0FD0" w:rsidRPr="00971315">
        <w:rPr>
          <w:rFonts w:ascii="Theinhardt Light" w:eastAsia="Warsaw-Standard" w:hAnsi="Theinhardt Light" w:cs="Arial"/>
          <w:sz w:val="20"/>
          <w:szCs w:val="20"/>
        </w:rPr>
        <w:t xml:space="preserve">Łukasz </w:t>
      </w:r>
      <w:proofErr w:type="spellStart"/>
      <w:r w:rsidR="004A0FD0" w:rsidRPr="00971315">
        <w:rPr>
          <w:rFonts w:ascii="Theinhardt Light" w:eastAsia="Warsaw-Standard" w:hAnsi="Theinhardt Light" w:cs="Arial"/>
          <w:sz w:val="20"/>
          <w:szCs w:val="20"/>
        </w:rPr>
        <w:t>Stępnik</w:t>
      </w:r>
      <w:proofErr w:type="spellEnd"/>
      <w:r w:rsidR="004A0FD0" w:rsidRPr="00971315">
        <w:rPr>
          <w:rFonts w:ascii="Theinhardt Light" w:eastAsia="Warsaw-Standard" w:hAnsi="Theinhardt Light" w:cs="Arial"/>
          <w:sz w:val="20"/>
          <w:szCs w:val="20"/>
        </w:rPr>
        <w:t xml:space="preserve">, </w:t>
      </w:r>
      <w:r w:rsidR="004A0FD0" w:rsidRPr="00971315">
        <w:rPr>
          <w:rFonts w:ascii="Theinhardt Light" w:hAnsi="Theinhardt Light" w:cs="Arial"/>
          <w:sz w:val="20"/>
          <w:szCs w:val="20"/>
        </w:rPr>
        <w:t xml:space="preserve">Żaneta Urbaniak, Małgorzata Wiśniewska-Janus, </w:t>
      </w:r>
      <w:r w:rsidR="004A0FD0" w:rsidRPr="00971315">
        <w:rPr>
          <w:rFonts w:ascii="Theinhardt Light" w:eastAsia="Times New Roman" w:hAnsi="Theinhardt Light" w:cs="Arial"/>
          <w:sz w:val="20"/>
          <w:szCs w:val="20"/>
          <w:shd w:val="clear" w:color="auto" w:fill="FFFFFF"/>
        </w:rPr>
        <w:t xml:space="preserve">Konrad Wojewódzki, </w:t>
      </w:r>
      <w:r w:rsidR="00B039AB" w:rsidRPr="00971315">
        <w:rPr>
          <w:rFonts w:ascii="Theinhardt Light" w:eastAsia="Times New Roman" w:hAnsi="Theinhardt Light" w:cs="Arial"/>
          <w:sz w:val="20"/>
          <w:szCs w:val="20"/>
          <w:shd w:val="clear" w:color="auto" w:fill="FFFFFF"/>
        </w:rPr>
        <w:t xml:space="preserve">Patrycja Wojtas, </w:t>
      </w:r>
      <w:r w:rsidR="004A0FD0" w:rsidRPr="00971315">
        <w:rPr>
          <w:rFonts w:ascii="Theinhardt Light" w:hAnsi="Theinhardt Light" w:cs="Arial"/>
          <w:sz w:val="20"/>
          <w:szCs w:val="20"/>
        </w:rPr>
        <w:t>Magdalena Zoń</w:t>
      </w:r>
      <w:r w:rsidRPr="00971315">
        <w:rPr>
          <w:rFonts w:ascii="Theinhardt Light" w:hAnsi="Theinhardt Light" w:cs="Arial"/>
          <w:sz w:val="20"/>
          <w:szCs w:val="20"/>
        </w:rPr>
        <w:t xml:space="preserve">. </w:t>
      </w:r>
    </w:p>
    <w:p w14:paraId="281FD3D4" w14:textId="77777777" w:rsidR="00F21967" w:rsidRDefault="00F21967" w:rsidP="004A0FD0">
      <w:pPr>
        <w:widowControl w:val="0"/>
        <w:autoSpaceDE w:val="0"/>
        <w:autoSpaceDN w:val="0"/>
        <w:adjustRightInd w:val="0"/>
        <w:rPr>
          <w:rFonts w:ascii="Theinhardt Light" w:hAnsi="Theinhardt Light" w:cs="Arial"/>
          <w:b/>
          <w:sz w:val="20"/>
          <w:szCs w:val="20"/>
          <w:u w:val="single"/>
        </w:rPr>
      </w:pPr>
    </w:p>
    <w:p w14:paraId="2C48A5A6" w14:textId="3425C5BE" w:rsidR="004A0FD0" w:rsidRPr="0074663B" w:rsidRDefault="004A0FD0" w:rsidP="004A0FD0">
      <w:pPr>
        <w:widowControl w:val="0"/>
        <w:autoSpaceDE w:val="0"/>
        <w:autoSpaceDN w:val="0"/>
        <w:adjustRightInd w:val="0"/>
        <w:rPr>
          <w:rFonts w:ascii="Theinhardt Light" w:hAnsi="Theinhardt Light" w:cs="Arial"/>
          <w:sz w:val="20"/>
          <w:szCs w:val="20"/>
          <w:u w:val="single"/>
        </w:rPr>
      </w:pPr>
      <w:r w:rsidRPr="0074663B">
        <w:rPr>
          <w:rFonts w:ascii="Theinhardt Light" w:hAnsi="Theinhardt Light" w:cs="Arial"/>
          <w:b/>
          <w:sz w:val="20"/>
          <w:szCs w:val="20"/>
          <w:u w:val="single"/>
        </w:rPr>
        <w:t>Organizatorzy</w:t>
      </w:r>
      <w:r w:rsidR="0074663B">
        <w:rPr>
          <w:rFonts w:ascii="Theinhardt Light" w:hAnsi="Theinhardt Light" w:cs="Arial"/>
          <w:b/>
          <w:sz w:val="20"/>
          <w:szCs w:val="20"/>
          <w:u w:val="single"/>
        </w:rPr>
        <w:t xml:space="preserve"> festiwalu i wystawy</w:t>
      </w:r>
    </w:p>
    <w:p w14:paraId="7A07A2C0" w14:textId="77777777" w:rsidR="004A0FD0" w:rsidRPr="0074663B" w:rsidRDefault="004A0FD0" w:rsidP="004A0FD0">
      <w:pPr>
        <w:widowControl w:val="0"/>
        <w:autoSpaceDE w:val="0"/>
        <w:autoSpaceDN w:val="0"/>
        <w:adjustRightInd w:val="0"/>
        <w:rPr>
          <w:rFonts w:ascii="Theinhardt Light" w:hAnsi="Theinhardt Light" w:cs="Arial"/>
          <w:sz w:val="20"/>
          <w:szCs w:val="20"/>
        </w:rPr>
      </w:pPr>
    </w:p>
    <w:p w14:paraId="11FB8A9A" w14:textId="680E42A1" w:rsidR="004A0FD0" w:rsidRDefault="004A0FD0" w:rsidP="004A0FD0">
      <w:pPr>
        <w:widowControl w:val="0"/>
        <w:autoSpaceDE w:val="0"/>
        <w:autoSpaceDN w:val="0"/>
        <w:adjustRightInd w:val="0"/>
        <w:rPr>
          <w:rFonts w:ascii="Theinhardt Light" w:hAnsi="Theinhardt Light" w:cs="Arial"/>
          <w:sz w:val="20"/>
          <w:szCs w:val="20"/>
        </w:rPr>
      </w:pPr>
      <w:r w:rsidRPr="0074663B">
        <w:rPr>
          <w:rFonts w:ascii="Theinhardt Light" w:hAnsi="Theinhardt Light" w:cs="Arial"/>
          <w:noProof/>
          <w:sz w:val="20"/>
          <w:szCs w:val="20"/>
          <w:lang w:val="en-US" w:eastAsia="pl-PL"/>
        </w:rPr>
        <w:drawing>
          <wp:inline distT="0" distB="0" distL="0" distR="0" wp14:anchorId="2282A7BA" wp14:editId="09693DE6">
            <wp:extent cx="2638425" cy="113347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8425" cy="1133475"/>
                    </a:xfrm>
                    <a:prstGeom prst="rect">
                      <a:avLst/>
                    </a:prstGeom>
                    <a:noFill/>
                    <a:ln>
                      <a:noFill/>
                    </a:ln>
                  </pic:spPr>
                </pic:pic>
              </a:graphicData>
            </a:graphic>
          </wp:inline>
        </w:drawing>
      </w:r>
    </w:p>
    <w:p w14:paraId="061F19CC" w14:textId="722D4B86" w:rsidR="00F21967" w:rsidRDefault="00F21967" w:rsidP="004A0FD0">
      <w:pPr>
        <w:widowControl w:val="0"/>
        <w:autoSpaceDE w:val="0"/>
        <w:autoSpaceDN w:val="0"/>
        <w:adjustRightInd w:val="0"/>
        <w:rPr>
          <w:rFonts w:ascii="Theinhardt Light" w:hAnsi="Theinhardt Light" w:cs="Arial"/>
          <w:sz w:val="20"/>
          <w:szCs w:val="20"/>
        </w:rPr>
      </w:pPr>
    </w:p>
    <w:p w14:paraId="4EB73828" w14:textId="77777777" w:rsidR="00F21967" w:rsidRPr="0074663B" w:rsidRDefault="00F21967" w:rsidP="004A0FD0">
      <w:pPr>
        <w:widowControl w:val="0"/>
        <w:autoSpaceDE w:val="0"/>
        <w:autoSpaceDN w:val="0"/>
        <w:adjustRightInd w:val="0"/>
        <w:rPr>
          <w:rFonts w:ascii="Theinhardt Light" w:hAnsi="Theinhardt Light" w:cs="Arial"/>
          <w:sz w:val="20"/>
          <w:szCs w:val="20"/>
        </w:rPr>
      </w:pPr>
    </w:p>
    <w:p w14:paraId="7A00EA51" w14:textId="77777777" w:rsidR="004A0FD0" w:rsidRPr="0074663B" w:rsidRDefault="004A0FD0" w:rsidP="004A0FD0">
      <w:pPr>
        <w:pStyle w:val="Nagwek4"/>
        <w:shd w:val="clear" w:color="auto" w:fill="FFFFFF"/>
        <w:spacing w:before="0" w:after="0"/>
        <w:textAlignment w:val="baseline"/>
        <w:rPr>
          <w:rFonts w:ascii="Theinhardt Light" w:hAnsi="Theinhardt Light" w:cs="Arial"/>
          <w:color w:val="000000"/>
          <w:sz w:val="20"/>
          <w:szCs w:val="20"/>
          <w:u w:val="single"/>
        </w:rPr>
      </w:pPr>
      <w:r w:rsidRPr="0074663B">
        <w:rPr>
          <w:rFonts w:ascii="Theinhardt Light" w:hAnsi="Theinhardt Light" w:cs="Arial"/>
          <w:color w:val="000000"/>
          <w:sz w:val="20"/>
          <w:szCs w:val="20"/>
          <w:u w:val="single"/>
        </w:rPr>
        <w:t>Współpraca i finansow</w:t>
      </w:r>
      <w:r w:rsidR="0074663B">
        <w:rPr>
          <w:rFonts w:ascii="Theinhardt Light" w:hAnsi="Theinhardt Light" w:cs="Arial"/>
          <w:color w:val="000000"/>
          <w:sz w:val="20"/>
          <w:szCs w:val="20"/>
          <w:u w:val="single"/>
        </w:rPr>
        <w:t>anie: miasto stołeczne Warszawa</w:t>
      </w:r>
    </w:p>
    <w:p w14:paraId="102A245C" w14:textId="77777777" w:rsidR="004A0FD0" w:rsidRPr="0074663B" w:rsidRDefault="004A0FD0" w:rsidP="004A0FD0">
      <w:pPr>
        <w:rPr>
          <w:rFonts w:ascii="Theinhardt Light" w:hAnsi="Theinhardt Light"/>
          <w:sz w:val="20"/>
          <w:szCs w:val="20"/>
        </w:rPr>
      </w:pPr>
    </w:p>
    <w:p w14:paraId="3BC18582" w14:textId="77777777" w:rsidR="004A0FD0" w:rsidRPr="0074663B" w:rsidRDefault="0074663B" w:rsidP="004A0FD0">
      <w:pPr>
        <w:rPr>
          <w:rFonts w:ascii="Theinhardt Light" w:hAnsi="Theinhardt Light"/>
          <w:sz w:val="20"/>
          <w:szCs w:val="20"/>
        </w:rPr>
      </w:pPr>
      <w:r w:rsidRPr="0074663B">
        <w:rPr>
          <w:rFonts w:ascii="Theinhardt Light" w:hAnsi="Theinhardt Light"/>
          <w:noProof/>
          <w:sz w:val="20"/>
          <w:szCs w:val="20"/>
          <w:lang w:val="en-US" w:eastAsia="pl-PL"/>
        </w:rPr>
        <w:lastRenderedPageBreak/>
        <w:drawing>
          <wp:inline distT="0" distB="0" distL="0" distR="0" wp14:anchorId="2578644B" wp14:editId="16AC4C84">
            <wp:extent cx="863193" cy="863193"/>
            <wp:effectExtent l="0" t="0" r="0" b="0"/>
            <wp:docPr id="6" name="Obraz 6" descr="C:\Users\i.winczakiewicz\Desktop\WWB 9\WWB9 LOGO\2. Współpraca i finansowanie\znak_czarny-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i.winczakiewicz\Desktop\WWB 9\WWB9 LOGO\2. Współpraca i finansowanie\znak_czarny-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0938" cy="880938"/>
                    </a:xfrm>
                    <a:prstGeom prst="rect">
                      <a:avLst/>
                    </a:prstGeom>
                    <a:noFill/>
                    <a:ln>
                      <a:noFill/>
                    </a:ln>
                  </pic:spPr>
                </pic:pic>
              </a:graphicData>
            </a:graphic>
          </wp:inline>
        </w:drawing>
      </w:r>
    </w:p>
    <w:p w14:paraId="0A2BACE3" w14:textId="77777777" w:rsidR="004A0FD0" w:rsidRPr="0074663B" w:rsidRDefault="004A0FD0" w:rsidP="004A0FD0">
      <w:pPr>
        <w:pStyle w:val="Nagwek4"/>
        <w:shd w:val="clear" w:color="auto" w:fill="FFFFFF"/>
        <w:spacing w:before="0" w:after="0"/>
        <w:textAlignment w:val="baseline"/>
        <w:rPr>
          <w:rFonts w:ascii="Theinhardt Light" w:hAnsi="Theinhardt Light" w:cs="Arial"/>
          <w:color w:val="000000"/>
          <w:sz w:val="20"/>
          <w:szCs w:val="20"/>
          <w:u w:val="single"/>
        </w:rPr>
      </w:pPr>
      <w:r w:rsidRPr="0074663B">
        <w:rPr>
          <w:rFonts w:ascii="Theinhardt Light" w:hAnsi="Theinhardt Light" w:cs="Arial"/>
          <w:color w:val="000000"/>
          <w:sz w:val="20"/>
          <w:szCs w:val="20"/>
          <w:u w:val="single"/>
        </w:rPr>
        <w:t>Pa</w:t>
      </w:r>
      <w:r w:rsidR="0074663B">
        <w:rPr>
          <w:rFonts w:ascii="Theinhardt Light" w:hAnsi="Theinhardt Light" w:cs="Arial"/>
          <w:color w:val="000000"/>
          <w:sz w:val="20"/>
          <w:szCs w:val="20"/>
          <w:u w:val="single"/>
        </w:rPr>
        <w:t>rtner, współorganizator wystawy</w:t>
      </w:r>
    </w:p>
    <w:p w14:paraId="48944014" w14:textId="77777777" w:rsidR="004A0FD0" w:rsidRPr="0074663B" w:rsidRDefault="004A0FD0" w:rsidP="004A0FD0">
      <w:pPr>
        <w:rPr>
          <w:rFonts w:ascii="Theinhardt Light" w:hAnsi="Theinhardt Light"/>
          <w:sz w:val="20"/>
          <w:szCs w:val="20"/>
        </w:rPr>
      </w:pPr>
    </w:p>
    <w:p w14:paraId="7A6B2145" w14:textId="77777777" w:rsidR="004A0FD0" w:rsidRPr="0074663B" w:rsidRDefault="004A0FD0" w:rsidP="004A0FD0">
      <w:pPr>
        <w:rPr>
          <w:rFonts w:ascii="Theinhardt Light" w:hAnsi="Theinhardt Light"/>
          <w:sz w:val="20"/>
          <w:szCs w:val="20"/>
        </w:rPr>
      </w:pPr>
      <w:r w:rsidRPr="0074663B">
        <w:rPr>
          <w:rFonts w:ascii="Theinhardt Light" w:hAnsi="Theinhardt Light"/>
          <w:noProof/>
          <w:sz w:val="20"/>
          <w:szCs w:val="20"/>
          <w:lang w:val="en-US" w:eastAsia="pl-PL"/>
        </w:rPr>
        <w:drawing>
          <wp:inline distT="0" distB="0" distL="0" distR="0" wp14:anchorId="6B00316D" wp14:editId="01751BC3">
            <wp:extent cx="113347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3475" cy="447675"/>
                    </a:xfrm>
                    <a:prstGeom prst="rect">
                      <a:avLst/>
                    </a:prstGeom>
                    <a:noFill/>
                    <a:ln>
                      <a:noFill/>
                    </a:ln>
                  </pic:spPr>
                </pic:pic>
              </a:graphicData>
            </a:graphic>
          </wp:inline>
        </w:drawing>
      </w:r>
    </w:p>
    <w:p w14:paraId="7AE84461" w14:textId="77777777" w:rsidR="0074663B" w:rsidRPr="0074663B" w:rsidRDefault="0074663B" w:rsidP="0074663B">
      <w:pPr>
        <w:widowControl w:val="0"/>
        <w:autoSpaceDE w:val="0"/>
        <w:autoSpaceDN w:val="0"/>
        <w:adjustRightInd w:val="0"/>
        <w:rPr>
          <w:rFonts w:ascii="Theinhardt Light" w:hAnsi="Theinhardt Light" w:cs="Arial"/>
          <w:b/>
          <w:sz w:val="20"/>
          <w:szCs w:val="20"/>
          <w:u w:val="single"/>
        </w:rPr>
      </w:pPr>
      <w:r>
        <w:rPr>
          <w:rFonts w:ascii="Theinhardt Light" w:hAnsi="Theinhardt Light" w:cs="Arial"/>
          <w:b/>
          <w:sz w:val="20"/>
          <w:szCs w:val="20"/>
          <w:u w:val="single"/>
        </w:rPr>
        <w:t>Partnerzy</w:t>
      </w:r>
    </w:p>
    <w:p w14:paraId="3B94483B" w14:textId="77777777" w:rsidR="0074663B" w:rsidRPr="004A0FD0" w:rsidRDefault="0074663B" w:rsidP="004A0FD0">
      <w:pPr>
        <w:jc w:val="both"/>
        <w:rPr>
          <w:rFonts w:ascii="Theinhardt Light" w:hAnsi="Theinhardt Light"/>
        </w:rPr>
      </w:pPr>
      <w:r>
        <w:rPr>
          <w:rFonts w:ascii="Theinhardt Light" w:hAnsi="Theinhardt Light"/>
          <w:noProof/>
          <w:lang w:val="en-US" w:eastAsia="pl-PL"/>
        </w:rPr>
        <w:drawing>
          <wp:inline distT="0" distB="0" distL="0" distR="0" wp14:anchorId="04B6B061" wp14:editId="6F9936FA">
            <wp:extent cx="6368203" cy="93345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75864" cy="934573"/>
                    </a:xfrm>
                    <a:prstGeom prst="rect">
                      <a:avLst/>
                    </a:prstGeom>
                    <a:noFill/>
                    <a:ln>
                      <a:noFill/>
                    </a:ln>
                  </pic:spPr>
                </pic:pic>
              </a:graphicData>
            </a:graphic>
          </wp:inline>
        </w:drawing>
      </w:r>
    </w:p>
    <w:sectPr w:rsidR="0074663B" w:rsidRPr="004A0FD0" w:rsidSect="00A12271">
      <w:pgSz w:w="11900" w:h="16840"/>
      <w:pgMar w:top="993" w:right="1268" w:bottom="1417" w:left="1418"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DF13EE" w15:done="0"/>
  <w15:commentEx w15:paraId="000C7CD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heinhardt Light">
    <w:panose1 w:val="020B0303020202020204"/>
    <w:charset w:val="00"/>
    <w:family w:val="auto"/>
    <w:pitch w:val="variable"/>
    <w:sig w:usb0="A00000AF" w:usb1="5000206A" w:usb2="00000000" w:usb3="00000000" w:csb0="00000093"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roman"/>
    <w:pitch w:val="fixed"/>
    <w:sig w:usb0="00000001" w:usb1="08070000" w:usb2="00000010" w:usb3="00000000" w:csb0="00020000" w:csb1="00000000"/>
  </w:font>
  <w:font w:name="--unknown-1--">
    <w:altName w:val="Times New Roman"/>
    <w:panose1 w:val="00000000000000000000"/>
    <w:charset w:val="00"/>
    <w:family w:val="auto"/>
    <w:notTrueType/>
    <w:pitch w:val="default"/>
    <w:sig w:usb0="00000003" w:usb1="00000000" w:usb2="00000000" w:usb3="00000000" w:csb0="00000001" w:csb1="00000000"/>
  </w:font>
  <w:font w:name="Warsaw-Standard">
    <w:charset w:val="00"/>
    <w:family w:val="auto"/>
    <w:pitch w:val="variable"/>
    <w:sig w:usb0="80000027" w:usb1="40000000" w:usb2="00000000" w:usb3="00000000" w:csb0="00000003"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F3"/>
    <w:rsid w:val="000A1DE3"/>
    <w:rsid w:val="000A2E2C"/>
    <w:rsid w:val="000C51C8"/>
    <w:rsid w:val="00117DA0"/>
    <w:rsid w:val="00155007"/>
    <w:rsid w:val="00195DC7"/>
    <w:rsid w:val="001E4617"/>
    <w:rsid w:val="0028001E"/>
    <w:rsid w:val="00290C4C"/>
    <w:rsid w:val="002C121D"/>
    <w:rsid w:val="00305E1A"/>
    <w:rsid w:val="003924B6"/>
    <w:rsid w:val="00392B27"/>
    <w:rsid w:val="00395A7F"/>
    <w:rsid w:val="003A22AB"/>
    <w:rsid w:val="003E3983"/>
    <w:rsid w:val="003E75E3"/>
    <w:rsid w:val="004114EA"/>
    <w:rsid w:val="0048177F"/>
    <w:rsid w:val="004A0FD0"/>
    <w:rsid w:val="004A647C"/>
    <w:rsid w:val="00544CD8"/>
    <w:rsid w:val="00575D53"/>
    <w:rsid w:val="00576A9B"/>
    <w:rsid w:val="005F14DD"/>
    <w:rsid w:val="0061448A"/>
    <w:rsid w:val="006D3C91"/>
    <w:rsid w:val="00703969"/>
    <w:rsid w:val="00723644"/>
    <w:rsid w:val="0074663B"/>
    <w:rsid w:val="0078601C"/>
    <w:rsid w:val="00797340"/>
    <w:rsid w:val="007D719A"/>
    <w:rsid w:val="007F6F5A"/>
    <w:rsid w:val="00831D27"/>
    <w:rsid w:val="008B5F8A"/>
    <w:rsid w:val="009112BD"/>
    <w:rsid w:val="0095715F"/>
    <w:rsid w:val="00964B6D"/>
    <w:rsid w:val="0097097C"/>
    <w:rsid w:val="00971315"/>
    <w:rsid w:val="00A12271"/>
    <w:rsid w:val="00A12EC6"/>
    <w:rsid w:val="00A70016"/>
    <w:rsid w:val="00AB15CA"/>
    <w:rsid w:val="00B039AB"/>
    <w:rsid w:val="00B4502F"/>
    <w:rsid w:val="00BA63FF"/>
    <w:rsid w:val="00BF0C67"/>
    <w:rsid w:val="00BF4544"/>
    <w:rsid w:val="00C0055F"/>
    <w:rsid w:val="00C008B1"/>
    <w:rsid w:val="00C0112A"/>
    <w:rsid w:val="00C3491F"/>
    <w:rsid w:val="00C53A96"/>
    <w:rsid w:val="00C654AD"/>
    <w:rsid w:val="00C746F3"/>
    <w:rsid w:val="00C82655"/>
    <w:rsid w:val="00C926AB"/>
    <w:rsid w:val="00C9439F"/>
    <w:rsid w:val="00CD10A0"/>
    <w:rsid w:val="00D022F1"/>
    <w:rsid w:val="00D379A7"/>
    <w:rsid w:val="00DA1419"/>
    <w:rsid w:val="00DB7F7A"/>
    <w:rsid w:val="00DD4ED3"/>
    <w:rsid w:val="00DF5008"/>
    <w:rsid w:val="00EC0974"/>
    <w:rsid w:val="00F14F57"/>
    <w:rsid w:val="00F21967"/>
    <w:rsid w:val="00F269FF"/>
    <w:rsid w:val="00F5298B"/>
    <w:rsid w:val="00F5353E"/>
    <w:rsid w:val="00F749B5"/>
    <w:rsid w:val="00F82675"/>
    <w:rsid w:val="00F8546F"/>
    <w:rsid w:val="00F922CD"/>
    <w:rsid w:val="00FE4C01"/>
    <w:rsid w:val="00FF51D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77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491F"/>
  </w:style>
  <w:style w:type="paragraph" w:styleId="Nagwek2">
    <w:name w:val="heading 2"/>
    <w:basedOn w:val="Normalny"/>
    <w:link w:val="Nagwek2Znak"/>
    <w:uiPriority w:val="9"/>
    <w:qFormat/>
    <w:rsid w:val="004A0FD0"/>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uiPriority w:val="9"/>
    <w:semiHidden/>
    <w:unhideWhenUsed/>
    <w:qFormat/>
    <w:rsid w:val="004A0FD0"/>
    <w:pPr>
      <w:keepNext/>
      <w:spacing w:before="240" w:after="60"/>
      <w:outlineLvl w:val="3"/>
    </w:pPr>
    <w:rPr>
      <w:rFonts w:ascii="Calibri" w:eastAsia="Times New Roman" w:hAnsi="Calibri"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ead">
    <w:name w:val="lead"/>
    <w:basedOn w:val="Normalny"/>
    <w:rsid w:val="00C746F3"/>
    <w:pPr>
      <w:spacing w:before="100" w:beforeAutospacing="1" w:after="100" w:afterAutospacing="1"/>
    </w:pPr>
    <w:rPr>
      <w:rFonts w:ascii="Times New Roman" w:hAnsi="Times New Roman" w:cs="Times New Roman"/>
      <w:lang w:eastAsia="pl-PL"/>
    </w:rPr>
  </w:style>
  <w:style w:type="paragraph" w:styleId="NormalnyWeb">
    <w:name w:val="Normal (Web)"/>
    <w:basedOn w:val="Normalny"/>
    <w:uiPriority w:val="99"/>
    <w:unhideWhenUsed/>
    <w:rsid w:val="00C746F3"/>
    <w:pPr>
      <w:spacing w:before="100" w:beforeAutospacing="1" w:after="100" w:afterAutospacing="1"/>
    </w:pPr>
    <w:rPr>
      <w:rFonts w:ascii="Times New Roman" w:hAnsi="Times New Roman" w:cs="Times New Roman"/>
      <w:lang w:eastAsia="pl-PL"/>
    </w:rPr>
  </w:style>
  <w:style w:type="table" w:styleId="Siatkatabeli">
    <w:name w:val="Table Grid"/>
    <w:basedOn w:val="Standardowy"/>
    <w:uiPriority w:val="39"/>
    <w:rsid w:val="00290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4A0FD0"/>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semiHidden/>
    <w:rsid w:val="004A0FD0"/>
    <w:rPr>
      <w:rFonts w:ascii="Calibri" w:eastAsia="Times New Roman" w:hAnsi="Calibri" w:cs="Times New Roman"/>
      <w:b/>
      <w:bCs/>
      <w:sz w:val="28"/>
      <w:szCs w:val="28"/>
      <w:lang w:eastAsia="pl-PL"/>
    </w:rPr>
  </w:style>
  <w:style w:type="character" w:styleId="Hipercze">
    <w:name w:val="Hyperlink"/>
    <w:basedOn w:val="Domylnaczcionkaakapitu"/>
    <w:uiPriority w:val="99"/>
    <w:unhideWhenUsed/>
    <w:rsid w:val="00A70016"/>
    <w:rPr>
      <w:color w:val="0563C1" w:themeColor="hyperlink"/>
      <w:u w:val="single"/>
    </w:rPr>
  </w:style>
  <w:style w:type="paragraph" w:styleId="Tekstdymka">
    <w:name w:val="Balloon Text"/>
    <w:basedOn w:val="Normalny"/>
    <w:link w:val="TekstdymkaZnak"/>
    <w:uiPriority w:val="99"/>
    <w:semiHidden/>
    <w:unhideWhenUsed/>
    <w:rsid w:val="00B039AB"/>
    <w:rPr>
      <w:rFonts w:ascii="Tahoma" w:hAnsi="Tahoma" w:cs="Tahoma"/>
      <w:sz w:val="16"/>
      <w:szCs w:val="16"/>
    </w:rPr>
  </w:style>
  <w:style w:type="character" w:customStyle="1" w:styleId="TekstdymkaZnak">
    <w:name w:val="Tekst dymka Znak"/>
    <w:basedOn w:val="Domylnaczcionkaakapitu"/>
    <w:link w:val="Tekstdymka"/>
    <w:uiPriority w:val="99"/>
    <w:semiHidden/>
    <w:rsid w:val="00B039AB"/>
    <w:rPr>
      <w:rFonts w:ascii="Tahoma" w:hAnsi="Tahoma" w:cs="Tahoma"/>
      <w:sz w:val="16"/>
      <w:szCs w:val="16"/>
    </w:rPr>
  </w:style>
  <w:style w:type="character" w:styleId="Odwoaniedokomentarza">
    <w:name w:val="annotation reference"/>
    <w:basedOn w:val="Domylnaczcionkaakapitu"/>
    <w:uiPriority w:val="99"/>
    <w:semiHidden/>
    <w:unhideWhenUsed/>
    <w:rsid w:val="00B039AB"/>
    <w:rPr>
      <w:sz w:val="16"/>
      <w:szCs w:val="16"/>
    </w:rPr>
  </w:style>
  <w:style w:type="paragraph" w:styleId="Tekstkomentarza">
    <w:name w:val="annotation text"/>
    <w:basedOn w:val="Normalny"/>
    <w:link w:val="TekstkomentarzaZnak"/>
    <w:uiPriority w:val="99"/>
    <w:semiHidden/>
    <w:unhideWhenUsed/>
    <w:rsid w:val="00B039AB"/>
    <w:rPr>
      <w:sz w:val="20"/>
      <w:szCs w:val="20"/>
    </w:rPr>
  </w:style>
  <w:style w:type="character" w:customStyle="1" w:styleId="TekstkomentarzaZnak">
    <w:name w:val="Tekst komentarza Znak"/>
    <w:basedOn w:val="Domylnaczcionkaakapitu"/>
    <w:link w:val="Tekstkomentarza"/>
    <w:uiPriority w:val="99"/>
    <w:semiHidden/>
    <w:rsid w:val="00B039AB"/>
    <w:rPr>
      <w:sz w:val="20"/>
      <w:szCs w:val="20"/>
    </w:rPr>
  </w:style>
  <w:style w:type="paragraph" w:styleId="Tematkomentarza">
    <w:name w:val="annotation subject"/>
    <w:basedOn w:val="Tekstkomentarza"/>
    <w:next w:val="Tekstkomentarza"/>
    <w:link w:val="TematkomentarzaZnak"/>
    <w:uiPriority w:val="99"/>
    <w:semiHidden/>
    <w:unhideWhenUsed/>
    <w:rsid w:val="00B039AB"/>
    <w:rPr>
      <w:b/>
      <w:bCs/>
    </w:rPr>
  </w:style>
  <w:style w:type="character" w:customStyle="1" w:styleId="TematkomentarzaZnak">
    <w:name w:val="Temat komentarza Znak"/>
    <w:basedOn w:val="TekstkomentarzaZnak"/>
    <w:link w:val="Tematkomentarza"/>
    <w:uiPriority w:val="99"/>
    <w:semiHidden/>
    <w:rsid w:val="00B039A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3491F"/>
  </w:style>
  <w:style w:type="paragraph" w:styleId="Nagwek2">
    <w:name w:val="heading 2"/>
    <w:basedOn w:val="Normalny"/>
    <w:link w:val="Nagwek2Znak"/>
    <w:uiPriority w:val="9"/>
    <w:qFormat/>
    <w:rsid w:val="004A0FD0"/>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4">
    <w:name w:val="heading 4"/>
    <w:basedOn w:val="Normalny"/>
    <w:next w:val="Normalny"/>
    <w:link w:val="Nagwek4Znak"/>
    <w:uiPriority w:val="9"/>
    <w:semiHidden/>
    <w:unhideWhenUsed/>
    <w:qFormat/>
    <w:rsid w:val="004A0FD0"/>
    <w:pPr>
      <w:keepNext/>
      <w:spacing w:before="240" w:after="60"/>
      <w:outlineLvl w:val="3"/>
    </w:pPr>
    <w:rPr>
      <w:rFonts w:ascii="Calibri" w:eastAsia="Times New Roman" w:hAnsi="Calibri"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ead">
    <w:name w:val="lead"/>
    <w:basedOn w:val="Normalny"/>
    <w:rsid w:val="00C746F3"/>
    <w:pPr>
      <w:spacing w:before="100" w:beforeAutospacing="1" w:after="100" w:afterAutospacing="1"/>
    </w:pPr>
    <w:rPr>
      <w:rFonts w:ascii="Times New Roman" w:hAnsi="Times New Roman" w:cs="Times New Roman"/>
      <w:lang w:eastAsia="pl-PL"/>
    </w:rPr>
  </w:style>
  <w:style w:type="paragraph" w:styleId="NormalnyWeb">
    <w:name w:val="Normal (Web)"/>
    <w:basedOn w:val="Normalny"/>
    <w:uiPriority w:val="99"/>
    <w:unhideWhenUsed/>
    <w:rsid w:val="00C746F3"/>
    <w:pPr>
      <w:spacing w:before="100" w:beforeAutospacing="1" w:after="100" w:afterAutospacing="1"/>
    </w:pPr>
    <w:rPr>
      <w:rFonts w:ascii="Times New Roman" w:hAnsi="Times New Roman" w:cs="Times New Roman"/>
      <w:lang w:eastAsia="pl-PL"/>
    </w:rPr>
  </w:style>
  <w:style w:type="table" w:styleId="Siatkatabeli">
    <w:name w:val="Table Grid"/>
    <w:basedOn w:val="Standardowy"/>
    <w:uiPriority w:val="39"/>
    <w:rsid w:val="00290C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2Znak">
    <w:name w:val="Nagłówek 2 Znak"/>
    <w:basedOn w:val="Domylnaczcionkaakapitu"/>
    <w:link w:val="Nagwek2"/>
    <w:uiPriority w:val="9"/>
    <w:rsid w:val="004A0FD0"/>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uiPriority w:val="9"/>
    <w:semiHidden/>
    <w:rsid w:val="004A0FD0"/>
    <w:rPr>
      <w:rFonts w:ascii="Calibri" w:eastAsia="Times New Roman" w:hAnsi="Calibri" w:cs="Times New Roman"/>
      <w:b/>
      <w:bCs/>
      <w:sz w:val="28"/>
      <w:szCs w:val="28"/>
      <w:lang w:eastAsia="pl-PL"/>
    </w:rPr>
  </w:style>
  <w:style w:type="character" w:styleId="Hipercze">
    <w:name w:val="Hyperlink"/>
    <w:basedOn w:val="Domylnaczcionkaakapitu"/>
    <w:uiPriority w:val="99"/>
    <w:unhideWhenUsed/>
    <w:rsid w:val="00A70016"/>
    <w:rPr>
      <w:color w:val="0563C1" w:themeColor="hyperlink"/>
      <w:u w:val="single"/>
    </w:rPr>
  </w:style>
  <w:style w:type="paragraph" w:styleId="Tekstdymka">
    <w:name w:val="Balloon Text"/>
    <w:basedOn w:val="Normalny"/>
    <w:link w:val="TekstdymkaZnak"/>
    <w:uiPriority w:val="99"/>
    <w:semiHidden/>
    <w:unhideWhenUsed/>
    <w:rsid w:val="00B039AB"/>
    <w:rPr>
      <w:rFonts w:ascii="Tahoma" w:hAnsi="Tahoma" w:cs="Tahoma"/>
      <w:sz w:val="16"/>
      <w:szCs w:val="16"/>
    </w:rPr>
  </w:style>
  <w:style w:type="character" w:customStyle="1" w:styleId="TekstdymkaZnak">
    <w:name w:val="Tekst dymka Znak"/>
    <w:basedOn w:val="Domylnaczcionkaakapitu"/>
    <w:link w:val="Tekstdymka"/>
    <w:uiPriority w:val="99"/>
    <w:semiHidden/>
    <w:rsid w:val="00B039AB"/>
    <w:rPr>
      <w:rFonts w:ascii="Tahoma" w:hAnsi="Tahoma" w:cs="Tahoma"/>
      <w:sz w:val="16"/>
      <w:szCs w:val="16"/>
    </w:rPr>
  </w:style>
  <w:style w:type="character" w:styleId="Odwoaniedokomentarza">
    <w:name w:val="annotation reference"/>
    <w:basedOn w:val="Domylnaczcionkaakapitu"/>
    <w:uiPriority w:val="99"/>
    <w:semiHidden/>
    <w:unhideWhenUsed/>
    <w:rsid w:val="00B039AB"/>
    <w:rPr>
      <w:sz w:val="16"/>
      <w:szCs w:val="16"/>
    </w:rPr>
  </w:style>
  <w:style w:type="paragraph" w:styleId="Tekstkomentarza">
    <w:name w:val="annotation text"/>
    <w:basedOn w:val="Normalny"/>
    <w:link w:val="TekstkomentarzaZnak"/>
    <w:uiPriority w:val="99"/>
    <w:semiHidden/>
    <w:unhideWhenUsed/>
    <w:rsid w:val="00B039AB"/>
    <w:rPr>
      <w:sz w:val="20"/>
      <w:szCs w:val="20"/>
    </w:rPr>
  </w:style>
  <w:style w:type="character" w:customStyle="1" w:styleId="TekstkomentarzaZnak">
    <w:name w:val="Tekst komentarza Znak"/>
    <w:basedOn w:val="Domylnaczcionkaakapitu"/>
    <w:link w:val="Tekstkomentarza"/>
    <w:uiPriority w:val="99"/>
    <w:semiHidden/>
    <w:rsid w:val="00B039AB"/>
    <w:rPr>
      <w:sz w:val="20"/>
      <w:szCs w:val="20"/>
    </w:rPr>
  </w:style>
  <w:style w:type="paragraph" w:styleId="Tematkomentarza">
    <w:name w:val="annotation subject"/>
    <w:basedOn w:val="Tekstkomentarza"/>
    <w:next w:val="Tekstkomentarza"/>
    <w:link w:val="TematkomentarzaZnak"/>
    <w:uiPriority w:val="99"/>
    <w:semiHidden/>
    <w:unhideWhenUsed/>
    <w:rsid w:val="00B039AB"/>
    <w:rPr>
      <w:b/>
      <w:bCs/>
    </w:rPr>
  </w:style>
  <w:style w:type="character" w:customStyle="1" w:styleId="TematkomentarzaZnak">
    <w:name w:val="Temat komentarza Znak"/>
    <w:basedOn w:val="TekstkomentarzaZnak"/>
    <w:link w:val="Tematkomentarza"/>
    <w:uiPriority w:val="99"/>
    <w:semiHidden/>
    <w:rsid w:val="00B039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5990">
      <w:bodyDiv w:val="1"/>
      <w:marLeft w:val="0"/>
      <w:marRight w:val="0"/>
      <w:marTop w:val="0"/>
      <w:marBottom w:val="0"/>
      <w:divBdr>
        <w:top w:val="none" w:sz="0" w:space="0" w:color="auto"/>
        <w:left w:val="none" w:sz="0" w:space="0" w:color="auto"/>
        <w:bottom w:val="none" w:sz="0" w:space="0" w:color="auto"/>
        <w:right w:val="none" w:sz="0" w:space="0" w:color="auto"/>
      </w:divBdr>
      <w:divsChild>
        <w:div w:id="2118866373">
          <w:marLeft w:val="0"/>
          <w:marRight w:val="0"/>
          <w:marTop w:val="0"/>
          <w:marBottom w:val="0"/>
          <w:divBdr>
            <w:top w:val="none" w:sz="0" w:space="0" w:color="auto"/>
            <w:left w:val="none" w:sz="0" w:space="0" w:color="auto"/>
            <w:bottom w:val="none" w:sz="0" w:space="0" w:color="auto"/>
            <w:right w:val="none" w:sz="0" w:space="0" w:color="auto"/>
          </w:divBdr>
          <w:divsChild>
            <w:div w:id="164195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3574">
      <w:bodyDiv w:val="1"/>
      <w:marLeft w:val="0"/>
      <w:marRight w:val="0"/>
      <w:marTop w:val="0"/>
      <w:marBottom w:val="0"/>
      <w:divBdr>
        <w:top w:val="none" w:sz="0" w:space="0" w:color="auto"/>
        <w:left w:val="none" w:sz="0" w:space="0" w:color="auto"/>
        <w:bottom w:val="none" w:sz="0" w:space="0" w:color="auto"/>
        <w:right w:val="none" w:sz="0" w:space="0" w:color="auto"/>
      </w:divBdr>
    </w:div>
    <w:div w:id="646279168">
      <w:bodyDiv w:val="1"/>
      <w:marLeft w:val="0"/>
      <w:marRight w:val="0"/>
      <w:marTop w:val="0"/>
      <w:marBottom w:val="0"/>
      <w:divBdr>
        <w:top w:val="none" w:sz="0" w:space="0" w:color="auto"/>
        <w:left w:val="none" w:sz="0" w:space="0" w:color="auto"/>
        <w:bottom w:val="none" w:sz="0" w:space="0" w:color="auto"/>
        <w:right w:val="none" w:sz="0" w:space="0" w:color="auto"/>
      </w:divBdr>
    </w:div>
    <w:div w:id="1145001535">
      <w:bodyDiv w:val="1"/>
      <w:marLeft w:val="0"/>
      <w:marRight w:val="0"/>
      <w:marTop w:val="0"/>
      <w:marBottom w:val="0"/>
      <w:divBdr>
        <w:top w:val="none" w:sz="0" w:space="0" w:color="auto"/>
        <w:left w:val="none" w:sz="0" w:space="0" w:color="auto"/>
        <w:bottom w:val="none" w:sz="0" w:space="0" w:color="auto"/>
        <w:right w:val="none" w:sz="0" w:space="0" w:color="auto"/>
      </w:divBdr>
    </w:div>
    <w:div w:id="1664622019">
      <w:bodyDiv w:val="1"/>
      <w:marLeft w:val="0"/>
      <w:marRight w:val="0"/>
      <w:marTop w:val="0"/>
      <w:marBottom w:val="0"/>
      <w:divBdr>
        <w:top w:val="none" w:sz="0" w:space="0" w:color="auto"/>
        <w:left w:val="none" w:sz="0" w:space="0" w:color="auto"/>
        <w:bottom w:val="none" w:sz="0" w:space="0" w:color="auto"/>
        <w:right w:val="none" w:sz="0" w:space="0" w:color="auto"/>
      </w:divBdr>
      <w:divsChild>
        <w:div w:id="1153061406">
          <w:marLeft w:val="0"/>
          <w:marRight w:val="0"/>
          <w:marTop w:val="0"/>
          <w:marBottom w:val="0"/>
          <w:divBdr>
            <w:top w:val="none" w:sz="0" w:space="0" w:color="auto"/>
            <w:left w:val="none" w:sz="0" w:space="0" w:color="auto"/>
            <w:bottom w:val="none" w:sz="0" w:space="0" w:color="auto"/>
            <w:right w:val="none" w:sz="0" w:space="0" w:color="auto"/>
          </w:divBdr>
          <w:divsChild>
            <w:div w:id="12582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anna.tryc@artmuseum.pl,607926000,iga.winczakiewicz@artmuseum.pl" TargetMode="External"/><Relationship Id="rId8" Type="http://schemas.openxmlformats.org/officeDocument/2006/relationships/hyperlink" Target="mailto:prasa@artmuseum.pl"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75859-C9A2-1843-894F-9C5C461F4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1122</Words>
  <Characters>6736</Characters>
  <Application>Microsoft Macintosh Word</Application>
  <DocSecurity>0</DocSecurity>
  <Lines>56</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Microsoft Office</dc:creator>
  <cp:keywords/>
  <dc:description/>
  <cp:lastModifiedBy>Bartosz Stawiarski</cp:lastModifiedBy>
  <cp:revision>2</cp:revision>
  <dcterms:created xsi:type="dcterms:W3CDTF">2017-10-02T12:14:00Z</dcterms:created>
  <dcterms:modified xsi:type="dcterms:W3CDTF">2017-10-02T12:14:00Z</dcterms:modified>
</cp:coreProperties>
</file>